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3D544F6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78040B">
        <w:t>3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E94394">
        <w:rPr>
          <w:szCs w:val="24"/>
        </w:rPr>
        <w:t>1</w:t>
      </w:r>
      <w:r w:rsidR="00D41B5B">
        <w:rPr>
          <w:szCs w:val="24"/>
        </w:rPr>
        <w:t>4338</w:t>
      </w:r>
      <w:bookmarkStart w:id="1" w:name="_GoBack"/>
      <w:bookmarkEnd w:id="1"/>
    </w:p>
    <w:p w14:paraId="500197F1" w14:textId="5DA66DF0" w:rsidR="005D1E89" w:rsidRPr="00FD363A" w:rsidRDefault="0078040B" w:rsidP="005D1E89">
      <w:pPr>
        <w:pStyle w:val="3GPPHeader"/>
      </w:pPr>
      <w:bookmarkStart w:id="2" w:name="OLE_LINK3"/>
      <w:bookmarkStart w:id="3" w:name="OLE_LINK4"/>
      <w:r>
        <w:t>Reno</w:t>
      </w:r>
      <w:r w:rsidR="005D1E89" w:rsidRPr="00FD363A">
        <w:t xml:space="preserve">, </w:t>
      </w:r>
      <w:r>
        <w:t>NV, USA</w:t>
      </w:r>
      <w:r w:rsidR="00526BF8" w:rsidRPr="00FD363A">
        <w:t xml:space="preserve">, </w:t>
      </w:r>
      <w:r w:rsidR="005B07C9">
        <w:t>1</w:t>
      </w:r>
      <w:r>
        <w:t>8</w:t>
      </w:r>
      <w:r w:rsidR="00615DC1">
        <w:t xml:space="preserve"> </w:t>
      </w:r>
      <w:r w:rsidR="00526BF8" w:rsidRPr="00FD363A">
        <w:t xml:space="preserve">– </w:t>
      </w:r>
      <w:r>
        <w:t>22</w:t>
      </w:r>
      <w:r w:rsidR="005D1E89" w:rsidRPr="00FD363A">
        <w:t xml:space="preserve"> </w:t>
      </w:r>
      <w:r>
        <w:t>November</w:t>
      </w:r>
      <w:r w:rsidR="005D1E89" w:rsidRPr="00FD363A">
        <w:t xml:space="preserve"> 201</w:t>
      </w:r>
      <w:r w:rsidR="00615DC1">
        <w:t>9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52E15BA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93237F">
        <w:rPr>
          <w:sz w:val="22"/>
        </w:rPr>
        <w:t>8.13.4.1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182698E4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336FCE" w:rsidRPr="00336FCE">
        <w:rPr>
          <w:sz w:val="22"/>
        </w:rPr>
        <w:t>Simulation results of P</w:t>
      </w:r>
      <w:r w:rsidR="0078040B">
        <w:rPr>
          <w:sz w:val="22"/>
        </w:rPr>
        <w:t>U</w:t>
      </w:r>
      <w:r w:rsidR="00336FCE" w:rsidRPr="00336FCE">
        <w:rPr>
          <w:sz w:val="22"/>
        </w:rPr>
        <w:t xml:space="preserve">SCH </w:t>
      </w:r>
      <w:r w:rsidR="0078040B">
        <w:rPr>
          <w:sz w:val="22"/>
        </w:rPr>
        <w:t xml:space="preserve">for </w:t>
      </w:r>
      <w:r w:rsidR="00884817">
        <w:rPr>
          <w:sz w:val="22"/>
        </w:rPr>
        <w:t>LTE HST</w:t>
      </w:r>
    </w:p>
    <w:p w14:paraId="385E2C9B" w14:textId="5B6E49A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754F0A">
        <w:rPr>
          <w:sz w:val="22"/>
        </w:rPr>
        <w:t>Discussion</w:t>
      </w:r>
    </w:p>
    <w:p w14:paraId="250832C1" w14:textId="41061F87" w:rsidR="00110AD8" w:rsidRPr="002513AC" w:rsidRDefault="009B01F8" w:rsidP="002513AC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4965A38D" w14:textId="4F13D607" w:rsidR="00377A3C" w:rsidRDefault="00377A3C" w:rsidP="00377A3C">
      <w:r>
        <w:t>RAN4#92</w:t>
      </w:r>
      <w:r w:rsidR="006D3A46">
        <w:t>bis</w:t>
      </w:r>
      <w:r>
        <w:t xml:space="preserve"> agreed with the WF on </w:t>
      </w:r>
      <w:r w:rsidR="00EF1B93">
        <w:t>BS</w:t>
      </w:r>
      <w:r>
        <w:t xml:space="preserve"> demodulation requirements for LTE HST </w:t>
      </w:r>
      <w:r>
        <w:fldChar w:fldCharType="begin"/>
      </w:r>
      <w:r>
        <w:instrText xml:space="preserve"> REF _Ref3386619 \r \h </w:instrText>
      </w:r>
      <w:r>
        <w:fldChar w:fldCharType="separate"/>
      </w:r>
      <w:r w:rsidR="00F034B2">
        <w:t>[1]</w:t>
      </w:r>
      <w:r>
        <w:fldChar w:fldCharType="end"/>
      </w:r>
      <w:r w:rsidR="00EF1B93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7A3C" w14:paraId="31EB3129" w14:textId="77777777" w:rsidTr="0078040B">
        <w:tc>
          <w:tcPr>
            <w:tcW w:w="9629" w:type="dxa"/>
          </w:tcPr>
          <w:p w14:paraId="3DE1C4EF" w14:textId="77777777" w:rsidR="006D3A46" w:rsidRDefault="006D3A46" w:rsidP="006D3A46">
            <w:pPr>
              <w:pStyle w:val="ListParagraph"/>
              <w:numPr>
                <w:ilvl w:val="0"/>
                <w:numId w:val="50"/>
              </w:numPr>
            </w:pPr>
            <w:r>
              <w:t>Agreement</w:t>
            </w:r>
          </w:p>
          <w:p w14:paraId="7BB5189C" w14:textId="46942F27" w:rsidR="006D3A46" w:rsidRPr="006D3A46" w:rsidRDefault="006D3A46" w:rsidP="006D3A46">
            <w:pPr>
              <w:pStyle w:val="ListParagraph"/>
              <w:numPr>
                <w:ilvl w:val="1"/>
                <w:numId w:val="50"/>
              </w:numPr>
            </w:pPr>
            <w:r w:rsidRPr="006D3A46">
              <w:t>PUCCH format</w:t>
            </w:r>
          </w:p>
          <w:p w14:paraId="6D7E1B0B" w14:textId="77777777" w:rsidR="006D3A46" w:rsidRPr="006D3A46" w:rsidRDefault="006D3A46" w:rsidP="006D3A46">
            <w:pPr>
              <w:pStyle w:val="ListParagraph"/>
              <w:numPr>
                <w:ilvl w:val="2"/>
                <w:numId w:val="50"/>
              </w:numPr>
            </w:pPr>
            <w:r w:rsidRPr="006D3A46">
              <w:t xml:space="preserve">format 2 (BS may use PUCCH format 2 for Doppler tracking) </w:t>
            </w:r>
          </w:p>
          <w:p w14:paraId="19E0774D" w14:textId="77777777" w:rsidR="006D3A46" w:rsidRPr="006D3A46" w:rsidRDefault="006D3A46" w:rsidP="006D3A46">
            <w:pPr>
              <w:pStyle w:val="ListParagraph"/>
              <w:numPr>
                <w:ilvl w:val="1"/>
                <w:numId w:val="50"/>
              </w:numPr>
            </w:pPr>
            <w:r w:rsidRPr="006D3A46">
              <w:t>maximum Doppler shift</w:t>
            </w:r>
          </w:p>
          <w:p w14:paraId="534D73A7" w14:textId="77777777" w:rsidR="006D3A46" w:rsidRPr="006D3A46" w:rsidRDefault="006D3A46" w:rsidP="006D3A46">
            <w:pPr>
              <w:pStyle w:val="ListParagraph"/>
              <w:numPr>
                <w:ilvl w:val="2"/>
                <w:numId w:val="50"/>
              </w:numPr>
            </w:pPr>
            <w:r w:rsidRPr="006D3A46">
              <w:t>1944Hz</w:t>
            </w:r>
          </w:p>
          <w:p w14:paraId="5D5AADB9" w14:textId="77777777" w:rsidR="006D3A46" w:rsidRPr="006D3A46" w:rsidRDefault="006D3A46" w:rsidP="006D3A46">
            <w:pPr>
              <w:pStyle w:val="ListParagraph"/>
              <w:numPr>
                <w:ilvl w:val="3"/>
                <w:numId w:val="50"/>
              </w:numPr>
            </w:pPr>
            <w:r w:rsidRPr="006D3A46">
              <w:t xml:space="preserve">If 70%ile of the max. throughput is not achievable with 1944Hz: </w:t>
            </w:r>
          </w:p>
          <w:p w14:paraId="7AC78D29" w14:textId="2DE630C1" w:rsidR="006D3A46" w:rsidRPr="006D3A46" w:rsidRDefault="006D3A46" w:rsidP="006D3A46">
            <w:pPr>
              <w:pStyle w:val="ListParagraph"/>
              <w:numPr>
                <w:ilvl w:val="4"/>
                <w:numId w:val="50"/>
              </w:numPr>
            </w:pPr>
            <w:r w:rsidRPr="006D3A46">
              <w:t xml:space="preserve">Option 1: fallback to 1750Hz, or </w:t>
            </w:r>
          </w:p>
          <w:p w14:paraId="547F60DE" w14:textId="72E9264A" w:rsidR="006D3A46" w:rsidRPr="006D3A46" w:rsidRDefault="006D3A46" w:rsidP="006D3A46">
            <w:pPr>
              <w:pStyle w:val="ListParagraph"/>
              <w:numPr>
                <w:ilvl w:val="4"/>
                <w:numId w:val="50"/>
              </w:numPr>
            </w:pPr>
            <w:r w:rsidRPr="006D3A46">
              <w:t>Option 2: accept %</w:t>
            </w:r>
            <w:proofErr w:type="spellStart"/>
            <w:r w:rsidRPr="006D3A46">
              <w:t>ile</w:t>
            </w:r>
            <w:proofErr w:type="spellEnd"/>
            <w:r w:rsidRPr="006D3A46">
              <w:t xml:space="preserve"> of max. throughput lower than 70%ile with 1944Hz </w:t>
            </w:r>
          </w:p>
          <w:p w14:paraId="35B411F8" w14:textId="77777777" w:rsidR="006D3A46" w:rsidRPr="006D3A46" w:rsidRDefault="006D3A46" w:rsidP="006D3A46">
            <w:pPr>
              <w:pStyle w:val="ListParagraph"/>
              <w:numPr>
                <w:ilvl w:val="1"/>
                <w:numId w:val="50"/>
              </w:numPr>
            </w:pPr>
            <w:r w:rsidRPr="006D3A46">
              <w:t>MCS</w:t>
            </w:r>
          </w:p>
          <w:p w14:paraId="58223175" w14:textId="77777777" w:rsidR="006D3A46" w:rsidRPr="006D3A46" w:rsidRDefault="006D3A46" w:rsidP="006D3A46">
            <w:pPr>
              <w:pStyle w:val="ListParagraph"/>
              <w:numPr>
                <w:ilvl w:val="2"/>
                <w:numId w:val="50"/>
              </w:numPr>
            </w:pPr>
            <w:r w:rsidRPr="006D3A46">
              <w:t>QPSK 1/3 (MCS 6)</w:t>
            </w:r>
          </w:p>
          <w:p w14:paraId="32D03198" w14:textId="77777777" w:rsidR="006D3A46" w:rsidRPr="006D3A46" w:rsidRDefault="006D3A46" w:rsidP="006D3A46">
            <w:pPr>
              <w:pStyle w:val="ListParagraph"/>
              <w:numPr>
                <w:ilvl w:val="1"/>
                <w:numId w:val="50"/>
              </w:numPr>
            </w:pPr>
            <w:r w:rsidRPr="006D3A46">
              <w:t>Antenna configuration</w:t>
            </w:r>
          </w:p>
          <w:p w14:paraId="780B50C2" w14:textId="77777777" w:rsidR="006D3A46" w:rsidRPr="006D3A46" w:rsidRDefault="006D3A46" w:rsidP="006D3A46">
            <w:pPr>
              <w:pStyle w:val="ListParagraph"/>
              <w:numPr>
                <w:ilvl w:val="2"/>
                <w:numId w:val="50"/>
              </w:numPr>
            </w:pPr>
            <w:r w:rsidRPr="006D3A46">
              <w:t xml:space="preserve">1x1 for tunnel and 1x2 for open space </w:t>
            </w:r>
          </w:p>
          <w:p w14:paraId="652619AF" w14:textId="77777777" w:rsidR="006D3A46" w:rsidRPr="006D3A46" w:rsidRDefault="006D3A46" w:rsidP="006D3A46">
            <w:pPr>
              <w:pStyle w:val="ListParagraph"/>
              <w:numPr>
                <w:ilvl w:val="1"/>
                <w:numId w:val="50"/>
              </w:numPr>
            </w:pPr>
            <w:r w:rsidRPr="006D3A46">
              <w:t>CBW</w:t>
            </w:r>
          </w:p>
          <w:p w14:paraId="01B44E7B" w14:textId="77777777" w:rsidR="006D3A46" w:rsidRPr="006D3A46" w:rsidRDefault="006D3A46" w:rsidP="006D3A46">
            <w:pPr>
              <w:pStyle w:val="ListParagraph"/>
              <w:numPr>
                <w:ilvl w:val="2"/>
                <w:numId w:val="50"/>
              </w:numPr>
            </w:pPr>
            <w:r w:rsidRPr="006D3A46">
              <w:t>1.4/3/5/10/15/20 MHz</w:t>
            </w:r>
          </w:p>
          <w:p w14:paraId="7D337A7B" w14:textId="77777777" w:rsidR="006D3A46" w:rsidRPr="006D3A46" w:rsidRDefault="006D3A46" w:rsidP="006D3A46">
            <w:pPr>
              <w:pStyle w:val="ListParagraph"/>
              <w:numPr>
                <w:ilvl w:val="1"/>
                <w:numId w:val="50"/>
              </w:numPr>
            </w:pPr>
            <w:r w:rsidRPr="006D3A46">
              <w:t>Test metric</w:t>
            </w:r>
          </w:p>
          <w:p w14:paraId="3AEEAA8F" w14:textId="77777777" w:rsidR="006D3A46" w:rsidRPr="006D3A46" w:rsidRDefault="006D3A46" w:rsidP="006D3A46">
            <w:pPr>
              <w:pStyle w:val="ListParagraph"/>
              <w:numPr>
                <w:ilvl w:val="2"/>
                <w:numId w:val="50"/>
              </w:numPr>
            </w:pPr>
            <w:r w:rsidRPr="006D3A46">
              <w:t xml:space="preserve">Both 30% and 70% of the maximum throughput </w:t>
            </w:r>
          </w:p>
          <w:p w14:paraId="7ED7A53E" w14:textId="1841B621" w:rsidR="006D3A46" w:rsidRDefault="006D3A46" w:rsidP="006D3A46">
            <w:pPr>
              <w:pStyle w:val="ListParagraph"/>
              <w:numPr>
                <w:ilvl w:val="1"/>
                <w:numId w:val="50"/>
              </w:numPr>
            </w:pPr>
            <w:r w:rsidRPr="006D3A46">
              <w:t>Companies are encouraged to provide the simulation result with Doppler=1944Hz in RAN4#93. Companies may also provide the simulation results with Doppler=1750Hz.</w:t>
            </w:r>
          </w:p>
        </w:tc>
      </w:tr>
    </w:tbl>
    <w:p w14:paraId="26C9D2A1" w14:textId="77777777" w:rsidR="00377A3C" w:rsidRDefault="00377A3C" w:rsidP="00377A3C"/>
    <w:p w14:paraId="27A23113" w14:textId="42699B16" w:rsidR="00377A3C" w:rsidRDefault="00377A3C" w:rsidP="00377A3C">
      <w:r>
        <w:t xml:space="preserve">We provide our </w:t>
      </w:r>
      <w:r w:rsidR="00EF1B93">
        <w:t xml:space="preserve">alignment simulation results according to WF. </w:t>
      </w:r>
      <w:r>
        <w:t xml:space="preserve"> </w:t>
      </w:r>
    </w:p>
    <w:p w14:paraId="48F042AC" w14:textId="0412313D" w:rsidR="00567D65" w:rsidRDefault="009B01F8" w:rsidP="00567D65">
      <w:pPr>
        <w:pStyle w:val="Heading1"/>
      </w:pPr>
      <w:r>
        <w:lastRenderedPageBreak/>
        <w:t>2</w:t>
      </w:r>
      <w:r>
        <w:tab/>
      </w:r>
      <w:r w:rsidR="00567D65">
        <w:t>Simulation results</w:t>
      </w:r>
    </w:p>
    <w:p w14:paraId="7C1DE86D" w14:textId="432FA3AE" w:rsidR="00C369FA" w:rsidRDefault="00B86E23" w:rsidP="00C81547">
      <w:pPr>
        <w:pStyle w:val="Heading2"/>
      </w:pPr>
      <w:r>
        <w:t>2.1</w:t>
      </w:r>
      <w:r>
        <w:tab/>
        <w:t>Simulation parameters</w:t>
      </w:r>
    </w:p>
    <w:p w14:paraId="15A71B5C" w14:textId="351858EB" w:rsidR="002A22F2" w:rsidRPr="002A22F2" w:rsidRDefault="00716111" w:rsidP="002A22F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_Ref20400281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F034B2">
        <w:t xml:space="preserve">Table </w:t>
      </w:r>
      <w:r w:rsidR="00F034B2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950969">
        <w:rPr>
          <w:lang w:val="en-GB"/>
        </w:rPr>
        <w:t xml:space="preserve">is the agreed </w:t>
      </w:r>
      <w:r w:rsidR="008579FA">
        <w:rPr>
          <w:lang w:val="en-GB"/>
        </w:rPr>
        <w:t>simulation parameters of PUSCH</w:t>
      </w:r>
      <w:r>
        <w:rPr>
          <w:lang w:val="en-GB"/>
        </w:rPr>
        <w:t xml:space="preserve">, and </w:t>
      </w:r>
      <w:r w:rsidR="008579FA">
        <w:rPr>
          <w:lang w:val="en-GB"/>
        </w:rPr>
        <w:fldChar w:fldCharType="begin"/>
      </w:r>
      <w:r w:rsidR="008579FA">
        <w:rPr>
          <w:lang w:val="en-GB"/>
        </w:rPr>
        <w:instrText xml:space="preserve"> REF _Ref20400284 \h </w:instrText>
      </w:r>
      <w:r w:rsidR="008579FA">
        <w:rPr>
          <w:lang w:val="en-GB"/>
        </w:rPr>
      </w:r>
      <w:r w:rsidR="008579FA">
        <w:rPr>
          <w:lang w:val="en-GB"/>
        </w:rPr>
        <w:fldChar w:fldCharType="separate"/>
      </w:r>
      <w:r w:rsidR="008579FA">
        <w:t xml:space="preserve">Table </w:t>
      </w:r>
      <w:r w:rsidR="008579FA">
        <w:rPr>
          <w:noProof/>
        </w:rPr>
        <w:t>2</w:t>
      </w:r>
      <w:r w:rsidR="008579FA">
        <w:rPr>
          <w:lang w:val="en-GB"/>
        </w:rPr>
        <w:fldChar w:fldCharType="end"/>
      </w:r>
      <w:r w:rsidR="008579FA">
        <w:rPr>
          <w:lang w:val="en-GB"/>
        </w:rPr>
        <w:t xml:space="preserve"> is the channel model for HST open space and tunnel scenarios</w:t>
      </w:r>
      <w:r>
        <w:rPr>
          <w:lang w:val="en-GB"/>
        </w:rPr>
        <w:t>.</w:t>
      </w:r>
    </w:p>
    <w:p w14:paraId="1CEC1874" w14:textId="3DF665F0" w:rsidR="00696E74" w:rsidRDefault="000039D8" w:rsidP="000039D8">
      <w:pPr>
        <w:pStyle w:val="Caption"/>
      </w:pPr>
      <w:bookmarkStart w:id="4" w:name="_Ref20400281"/>
      <w:r>
        <w:t xml:space="preserve">Table </w:t>
      </w:r>
      <w:fldSimple w:instr=" SEQ Table \* ARABIC ">
        <w:r w:rsidR="00F034B2">
          <w:rPr>
            <w:noProof/>
          </w:rPr>
          <w:t>1</w:t>
        </w:r>
      </w:fldSimple>
      <w:bookmarkEnd w:id="4"/>
      <w:r>
        <w:tab/>
      </w:r>
      <w:r w:rsidR="00696E74">
        <w:t xml:space="preserve">Simulation </w:t>
      </w:r>
      <w:r w:rsidR="00067375">
        <w:t>parameters</w:t>
      </w:r>
      <w:r w:rsidR="00696E74">
        <w:t xml:space="preserve"> </w:t>
      </w:r>
      <w:r w:rsidR="00067375">
        <w:t>of</w:t>
      </w:r>
      <w:r w:rsidR="00696E74">
        <w:t xml:space="preserve"> P</w:t>
      </w:r>
      <w:r w:rsidR="00067375">
        <w:t>U</w:t>
      </w:r>
      <w:r w:rsidR="00696E74">
        <w:t xml:space="preserve">SCH </w:t>
      </w:r>
      <w:r w:rsidR="00067375">
        <w:t>for HST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9F63E0" w14:paraId="0C5A60F0" w14:textId="77777777" w:rsidTr="007A2D38">
        <w:tc>
          <w:tcPr>
            <w:tcW w:w="3209" w:type="dxa"/>
            <w:vMerge w:val="restart"/>
          </w:tcPr>
          <w:p w14:paraId="79953FFD" w14:textId="4CAA06DD" w:rsidR="009F63E0" w:rsidRDefault="009F63E0" w:rsidP="009F63E0">
            <w:pPr>
              <w:pStyle w:val="TAH"/>
            </w:pPr>
            <w:r>
              <w:t>Parameters</w:t>
            </w:r>
          </w:p>
        </w:tc>
        <w:tc>
          <w:tcPr>
            <w:tcW w:w="6420" w:type="dxa"/>
            <w:gridSpan w:val="2"/>
          </w:tcPr>
          <w:p w14:paraId="2F5FE17E" w14:textId="541FE8F6" w:rsidR="009F63E0" w:rsidRDefault="009F63E0" w:rsidP="009F63E0">
            <w:pPr>
              <w:pStyle w:val="TAH"/>
            </w:pPr>
            <w:r>
              <w:t>Values</w:t>
            </w:r>
          </w:p>
        </w:tc>
      </w:tr>
      <w:tr w:rsidR="009F63E0" w14:paraId="084E3047" w14:textId="77777777" w:rsidTr="009F63E0">
        <w:tc>
          <w:tcPr>
            <w:tcW w:w="3209" w:type="dxa"/>
            <w:vMerge/>
          </w:tcPr>
          <w:p w14:paraId="02459994" w14:textId="77777777" w:rsidR="009F63E0" w:rsidRDefault="009F63E0" w:rsidP="009F63E0">
            <w:pPr>
              <w:pStyle w:val="TAL"/>
            </w:pPr>
          </w:p>
        </w:tc>
        <w:tc>
          <w:tcPr>
            <w:tcW w:w="3210" w:type="dxa"/>
          </w:tcPr>
          <w:p w14:paraId="432173B2" w14:textId="21039611" w:rsidR="009F63E0" w:rsidRPr="009F63E0" w:rsidRDefault="009F63E0" w:rsidP="009F63E0">
            <w:pPr>
              <w:pStyle w:val="TAL"/>
              <w:rPr>
                <w:b/>
              </w:rPr>
            </w:pPr>
            <w:r w:rsidRPr="009F63E0">
              <w:rPr>
                <w:b/>
              </w:rPr>
              <w:t>Scenario 1 (Open space)</w:t>
            </w:r>
          </w:p>
        </w:tc>
        <w:tc>
          <w:tcPr>
            <w:tcW w:w="3210" w:type="dxa"/>
          </w:tcPr>
          <w:p w14:paraId="75603E97" w14:textId="1B88C065" w:rsidR="009F63E0" w:rsidRPr="009F63E0" w:rsidRDefault="009F63E0" w:rsidP="009F63E0">
            <w:pPr>
              <w:pStyle w:val="TAL"/>
              <w:rPr>
                <w:b/>
              </w:rPr>
            </w:pPr>
            <w:r w:rsidRPr="009F63E0">
              <w:rPr>
                <w:b/>
              </w:rPr>
              <w:t>Scenario 2 (Tunnel)</w:t>
            </w:r>
          </w:p>
        </w:tc>
      </w:tr>
      <w:tr w:rsidR="009F63E0" w14:paraId="611955CF" w14:textId="77777777" w:rsidTr="009F63E0">
        <w:tc>
          <w:tcPr>
            <w:tcW w:w="3209" w:type="dxa"/>
          </w:tcPr>
          <w:p w14:paraId="3A9ECC5D" w14:textId="4B210896" w:rsidR="009F63E0" w:rsidRDefault="009F63E0" w:rsidP="009F63E0">
            <w:pPr>
              <w:pStyle w:val="TAL"/>
            </w:pPr>
            <w:r>
              <w:t>CBW</w:t>
            </w:r>
          </w:p>
        </w:tc>
        <w:tc>
          <w:tcPr>
            <w:tcW w:w="3210" w:type="dxa"/>
          </w:tcPr>
          <w:p w14:paraId="7912EAF1" w14:textId="7E641F40" w:rsidR="009F63E0" w:rsidRDefault="009F63E0" w:rsidP="009F63E0">
            <w:pPr>
              <w:pStyle w:val="TAL"/>
            </w:pPr>
            <w:r>
              <w:t>1.4/3/5/10/15/20 MHz</w:t>
            </w:r>
          </w:p>
        </w:tc>
        <w:tc>
          <w:tcPr>
            <w:tcW w:w="3210" w:type="dxa"/>
          </w:tcPr>
          <w:p w14:paraId="65CC139D" w14:textId="1D60B429" w:rsidR="009F63E0" w:rsidRDefault="009F63E0" w:rsidP="009F63E0">
            <w:pPr>
              <w:pStyle w:val="TAL"/>
            </w:pPr>
            <w:r>
              <w:t>1.4/3/5/10/15/20 MHz</w:t>
            </w:r>
          </w:p>
        </w:tc>
      </w:tr>
      <w:tr w:rsidR="009F63E0" w14:paraId="4EBF9735" w14:textId="77777777" w:rsidTr="009F63E0">
        <w:tc>
          <w:tcPr>
            <w:tcW w:w="3209" w:type="dxa"/>
          </w:tcPr>
          <w:p w14:paraId="23FDD5FF" w14:textId="722C5E46" w:rsidR="009F63E0" w:rsidRDefault="009F63E0" w:rsidP="009F63E0">
            <w:pPr>
              <w:pStyle w:val="TAL"/>
            </w:pPr>
            <w:r>
              <w:t>CP</w:t>
            </w:r>
          </w:p>
        </w:tc>
        <w:tc>
          <w:tcPr>
            <w:tcW w:w="3210" w:type="dxa"/>
          </w:tcPr>
          <w:p w14:paraId="5C074B69" w14:textId="69909700" w:rsidR="009F63E0" w:rsidRDefault="009F63E0" w:rsidP="009F63E0">
            <w:pPr>
              <w:pStyle w:val="TAL"/>
            </w:pPr>
            <w:r>
              <w:t>Normal</w:t>
            </w:r>
          </w:p>
        </w:tc>
        <w:tc>
          <w:tcPr>
            <w:tcW w:w="3210" w:type="dxa"/>
          </w:tcPr>
          <w:p w14:paraId="1EE4E8B1" w14:textId="21EC57CC" w:rsidR="009F63E0" w:rsidRDefault="009F63E0" w:rsidP="009F63E0">
            <w:pPr>
              <w:pStyle w:val="TAL"/>
            </w:pPr>
            <w:r>
              <w:t>Normal</w:t>
            </w:r>
          </w:p>
        </w:tc>
      </w:tr>
      <w:tr w:rsidR="009F63E0" w14:paraId="23F4EED9" w14:textId="77777777" w:rsidTr="009F63E0">
        <w:tc>
          <w:tcPr>
            <w:tcW w:w="3209" w:type="dxa"/>
          </w:tcPr>
          <w:p w14:paraId="27189BFB" w14:textId="2A237EB5" w:rsidR="009F63E0" w:rsidRDefault="009F63E0" w:rsidP="009F63E0">
            <w:pPr>
              <w:pStyle w:val="TAL"/>
            </w:pPr>
            <w:r>
              <w:t>FRC</w:t>
            </w:r>
          </w:p>
        </w:tc>
        <w:tc>
          <w:tcPr>
            <w:tcW w:w="3210" w:type="dxa"/>
          </w:tcPr>
          <w:p w14:paraId="7624A9D9" w14:textId="61BC80BC" w:rsidR="009F63E0" w:rsidRDefault="009F63E0" w:rsidP="009F63E0">
            <w:pPr>
              <w:pStyle w:val="TAL"/>
            </w:pPr>
            <w:r>
              <w:t>A.3-2 to A.3-7 (QPSK 1/3)</w:t>
            </w:r>
          </w:p>
        </w:tc>
        <w:tc>
          <w:tcPr>
            <w:tcW w:w="3210" w:type="dxa"/>
          </w:tcPr>
          <w:p w14:paraId="7794D67A" w14:textId="02F0F65B" w:rsidR="009F63E0" w:rsidRDefault="009F63E0" w:rsidP="009F63E0">
            <w:pPr>
              <w:pStyle w:val="TAL"/>
            </w:pPr>
            <w:r>
              <w:t>A.3-2 to A.3-7 (QPSK 1/3)</w:t>
            </w:r>
          </w:p>
        </w:tc>
      </w:tr>
      <w:tr w:rsidR="009F63E0" w14:paraId="098103B3" w14:textId="77777777" w:rsidTr="009F63E0">
        <w:tc>
          <w:tcPr>
            <w:tcW w:w="3209" w:type="dxa"/>
          </w:tcPr>
          <w:p w14:paraId="067BBD4C" w14:textId="2A801FB0" w:rsidR="009F63E0" w:rsidRDefault="009F63E0" w:rsidP="009F63E0">
            <w:pPr>
              <w:pStyle w:val="TAL"/>
            </w:pPr>
            <w:r>
              <w:t>Antenna configuration</w:t>
            </w:r>
          </w:p>
        </w:tc>
        <w:tc>
          <w:tcPr>
            <w:tcW w:w="3210" w:type="dxa"/>
          </w:tcPr>
          <w:p w14:paraId="5419C481" w14:textId="6A5682D4" w:rsidR="009F63E0" w:rsidRDefault="009F63E0" w:rsidP="009F63E0">
            <w:pPr>
              <w:pStyle w:val="TAL"/>
            </w:pPr>
            <w:r>
              <w:t xml:space="preserve">1Tx x 2Rx </w:t>
            </w:r>
          </w:p>
        </w:tc>
        <w:tc>
          <w:tcPr>
            <w:tcW w:w="3210" w:type="dxa"/>
          </w:tcPr>
          <w:p w14:paraId="7B947608" w14:textId="4BDDD0D9" w:rsidR="009F63E0" w:rsidRDefault="009F63E0" w:rsidP="009F63E0">
            <w:pPr>
              <w:pStyle w:val="TAL"/>
            </w:pPr>
            <w:r>
              <w:t xml:space="preserve">1Tx x 1Rx </w:t>
            </w:r>
          </w:p>
        </w:tc>
      </w:tr>
      <w:tr w:rsidR="009F63E0" w14:paraId="7F9EF381" w14:textId="77777777" w:rsidTr="009F63E0">
        <w:tc>
          <w:tcPr>
            <w:tcW w:w="3209" w:type="dxa"/>
          </w:tcPr>
          <w:p w14:paraId="3577A7FE" w14:textId="310FB7AA" w:rsidR="009F63E0" w:rsidRDefault="009F63E0" w:rsidP="009F63E0">
            <w:pPr>
              <w:pStyle w:val="TAL"/>
            </w:pPr>
            <w:r>
              <w:t>Reference receiver</w:t>
            </w:r>
          </w:p>
        </w:tc>
        <w:tc>
          <w:tcPr>
            <w:tcW w:w="3210" w:type="dxa"/>
          </w:tcPr>
          <w:p w14:paraId="4A749D6E" w14:textId="7B85B8CF" w:rsidR="009F63E0" w:rsidRDefault="009F63E0" w:rsidP="009F63E0">
            <w:pPr>
              <w:pStyle w:val="TAL"/>
            </w:pPr>
            <w:r>
              <w:t>MRC</w:t>
            </w:r>
          </w:p>
        </w:tc>
        <w:tc>
          <w:tcPr>
            <w:tcW w:w="3210" w:type="dxa"/>
          </w:tcPr>
          <w:p w14:paraId="76C85CD9" w14:textId="1B94C9E4" w:rsidR="009F63E0" w:rsidRDefault="009F63E0" w:rsidP="009F63E0">
            <w:pPr>
              <w:pStyle w:val="TAL"/>
            </w:pPr>
            <w:r>
              <w:t>MRC</w:t>
            </w:r>
          </w:p>
        </w:tc>
      </w:tr>
      <w:tr w:rsidR="009F63E0" w14:paraId="0AB3E31E" w14:textId="77777777" w:rsidTr="009F63E0">
        <w:tc>
          <w:tcPr>
            <w:tcW w:w="3209" w:type="dxa"/>
          </w:tcPr>
          <w:p w14:paraId="0FF093AD" w14:textId="3C3F9620" w:rsidR="009F63E0" w:rsidRDefault="009F63E0" w:rsidP="009F63E0">
            <w:pPr>
              <w:pStyle w:val="TAL"/>
            </w:pPr>
            <w:r>
              <w:t>Noise estimation</w:t>
            </w:r>
          </w:p>
        </w:tc>
        <w:tc>
          <w:tcPr>
            <w:tcW w:w="3210" w:type="dxa"/>
          </w:tcPr>
          <w:p w14:paraId="1B5E1869" w14:textId="67234640" w:rsidR="009F63E0" w:rsidRDefault="009F63E0" w:rsidP="009F63E0">
            <w:pPr>
              <w:pStyle w:val="TAL"/>
            </w:pPr>
            <w:r>
              <w:t>Practical</w:t>
            </w:r>
          </w:p>
        </w:tc>
        <w:tc>
          <w:tcPr>
            <w:tcW w:w="3210" w:type="dxa"/>
          </w:tcPr>
          <w:p w14:paraId="03DB2F58" w14:textId="3611E88D" w:rsidR="009F63E0" w:rsidRDefault="009F63E0" w:rsidP="009F63E0">
            <w:pPr>
              <w:pStyle w:val="TAL"/>
            </w:pPr>
            <w:r>
              <w:t>Practical</w:t>
            </w:r>
          </w:p>
        </w:tc>
      </w:tr>
      <w:tr w:rsidR="009F63E0" w14:paraId="4E8F5291" w14:textId="77777777" w:rsidTr="009F63E0">
        <w:tc>
          <w:tcPr>
            <w:tcW w:w="3209" w:type="dxa"/>
          </w:tcPr>
          <w:p w14:paraId="321CA674" w14:textId="54FB644F" w:rsidR="009F63E0" w:rsidRDefault="009F63E0" w:rsidP="009F63E0">
            <w:pPr>
              <w:pStyle w:val="TAL"/>
            </w:pPr>
            <w:r>
              <w:t>Time and frequency tracking</w:t>
            </w:r>
          </w:p>
        </w:tc>
        <w:tc>
          <w:tcPr>
            <w:tcW w:w="3210" w:type="dxa"/>
          </w:tcPr>
          <w:p w14:paraId="102A7E98" w14:textId="7BACDBA6" w:rsidR="009F63E0" w:rsidRDefault="009F63E0" w:rsidP="009F63E0">
            <w:pPr>
              <w:pStyle w:val="TAL"/>
            </w:pPr>
            <w:r>
              <w:t>Practical</w:t>
            </w:r>
          </w:p>
        </w:tc>
        <w:tc>
          <w:tcPr>
            <w:tcW w:w="3210" w:type="dxa"/>
          </w:tcPr>
          <w:p w14:paraId="49474783" w14:textId="68132FF4" w:rsidR="009F63E0" w:rsidRDefault="009F63E0" w:rsidP="009F63E0">
            <w:pPr>
              <w:pStyle w:val="TAL"/>
            </w:pPr>
            <w:r>
              <w:t>Practical</w:t>
            </w:r>
          </w:p>
        </w:tc>
      </w:tr>
      <w:tr w:rsidR="009F63E0" w14:paraId="6F2E3A26" w14:textId="77777777" w:rsidTr="009F63E0">
        <w:tc>
          <w:tcPr>
            <w:tcW w:w="3209" w:type="dxa"/>
          </w:tcPr>
          <w:p w14:paraId="6B5F66AE" w14:textId="75D6A978" w:rsidR="009F63E0" w:rsidRDefault="009F63E0" w:rsidP="009F63E0">
            <w:pPr>
              <w:pStyle w:val="TAL"/>
            </w:pPr>
            <w:r>
              <w:t>Test metric</w:t>
            </w:r>
          </w:p>
        </w:tc>
        <w:tc>
          <w:tcPr>
            <w:tcW w:w="3210" w:type="dxa"/>
          </w:tcPr>
          <w:p w14:paraId="4EFF9568" w14:textId="77777777" w:rsidR="009F63E0" w:rsidRDefault="009F63E0" w:rsidP="009F63E0">
            <w:pPr>
              <w:pStyle w:val="TAL"/>
            </w:pPr>
            <w:r>
              <w:t>70% of the maximum throughput</w:t>
            </w:r>
          </w:p>
          <w:p w14:paraId="45F31187" w14:textId="4DBC0F5D" w:rsidR="009F63E0" w:rsidRDefault="009F63E0" w:rsidP="009F63E0">
            <w:pPr>
              <w:pStyle w:val="TAL"/>
            </w:pPr>
            <w:r>
              <w:t>30% of the maximum throughput</w:t>
            </w:r>
          </w:p>
        </w:tc>
        <w:tc>
          <w:tcPr>
            <w:tcW w:w="3210" w:type="dxa"/>
          </w:tcPr>
          <w:p w14:paraId="43238F76" w14:textId="77777777" w:rsidR="009F63E0" w:rsidRDefault="009F63E0" w:rsidP="009F63E0">
            <w:pPr>
              <w:pStyle w:val="TAL"/>
            </w:pPr>
            <w:r>
              <w:t>70% of the maximum throughput</w:t>
            </w:r>
          </w:p>
          <w:p w14:paraId="18F44CAD" w14:textId="46438A51" w:rsidR="009F63E0" w:rsidRDefault="009F63E0" w:rsidP="009F63E0">
            <w:pPr>
              <w:pStyle w:val="TAL"/>
            </w:pPr>
            <w:r>
              <w:t>30% of the maximum throughput</w:t>
            </w:r>
          </w:p>
        </w:tc>
      </w:tr>
      <w:tr w:rsidR="009F63E0" w14:paraId="2946F7A7" w14:textId="77777777" w:rsidTr="007A3889">
        <w:tc>
          <w:tcPr>
            <w:tcW w:w="9629" w:type="dxa"/>
            <w:gridSpan w:val="3"/>
          </w:tcPr>
          <w:p w14:paraId="5DFC0B36" w14:textId="652FE02C" w:rsidR="009F63E0" w:rsidRDefault="009F63E0" w:rsidP="009F63E0">
            <w:pPr>
              <w:pStyle w:val="TAL"/>
            </w:pPr>
            <w:r>
              <w:t>Note: The configuration of PUCCH (format 2) is optional</w:t>
            </w:r>
          </w:p>
        </w:tc>
      </w:tr>
    </w:tbl>
    <w:p w14:paraId="610F18ED" w14:textId="77777777" w:rsidR="00067375" w:rsidRPr="00067375" w:rsidRDefault="00067375" w:rsidP="00067375"/>
    <w:p w14:paraId="1144B75F" w14:textId="69C2859B" w:rsidR="00BA1A3C" w:rsidRPr="000551EC" w:rsidRDefault="000039D8" w:rsidP="00BA1A3C">
      <w:pPr>
        <w:pStyle w:val="Caption"/>
      </w:pPr>
      <w:bookmarkStart w:id="5" w:name="_Ref20400284"/>
      <w:r>
        <w:t xml:space="preserve">Table </w:t>
      </w:r>
      <w:fldSimple w:instr=" SEQ Table \* ARABIC ">
        <w:r w:rsidR="00F034B2">
          <w:rPr>
            <w:noProof/>
          </w:rPr>
          <w:t>2</w:t>
        </w:r>
      </w:fldSimple>
      <w:bookmarkEnd w:id="5"/>
      <w:r>
        <w:tab/>
      </w:r>
      <w:r w:rsidR="009F63E0">
        <w:t>C</w:t>
      </w:r>
      <w:r w:rsidR="00FD6CE0">
        <w:t>h</w:t>
      </w:r>
      <w:r w:rsidR="009F63E0">
        <w:t>annel model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1377"/>
        <w:gridCol w:w="1377"/>
      </w:tblGrid>
      <w:tr w:rsidR="00F034B2" w:rsidRPr="000551EC" w14:paraId="4FDF1673" w14:textId="1FAD6D3F" w:rsidTr="00E652C0">
        <w:trPr>
          <w:trHeight w:val="240"/>
          <w:jc w:val="center"/>
        </w:trPr>
        <w:tc>
          <w:tcPr>
            <w:tcW w:w="1512" w:type="dxa"/>
            <w:vMerge w:val="restart"/>
            <w:vAlign w:val="center"/>
          </w:tcPr>
          <w:p w14:paraId="143B7F99" w14:textId="77777777" w:rsidR="00F034B2" w:rsidRPr="000551EC" w:rsidRDefault="00F034B2" w:rsidP="00F034B2">
            <w:pPr>
              <w:pStyle w:val="TAH"/>
              <w:rPr>
                <w:lang w:eastAsia="en-US"/>
              </w:rPr>
            </w:pPr>
            <w:r w:rsidRPr="000551EC">
              <w:rPr>
                <w:lang w:eastAsia="en-US"/>
              </w:rPr>
              <w:t>Parameter</w:t>
            </w:r>
          </w:p>
        </w:tc>
        <w:tc>
          <w:tcPr>
            <w:tcW w:w="2754" w:type="dxa"/>
            <w:gridSpan w:val="2"/>
            <w:tcBorders>
              <w:bottom w:val="nil"/>
            </w:tcBorders>
            <w:vAlign w:val="center"/>
          </w:tcPr>
          <w:p w14:paraId="5B44C8E6" w14:textId="2D0FC439" w:rsidR="00F034B2" w:rsidRPr="000551EC" w:rsidRDefault="00F034B2" w:rsidP="00F034B2">
            <w:pPr>
              <w:pStyle w:val="TAH"/>
              <w:rPr>
                <w:lang w:eastAsia="en-US"/>
              </w:rPr>
            </w:pPr>
            <w:r w:rsidRPr="000551EC">
              <w:rPr>
                <w:lang w:eastAsia="en-US"/>
              </w:rPr>
              <w:t>Value</w:t>
            </w:r>
          </w:p>
        </w:tc>
      </w:tr>
      <w:tr w:rsidR="00F034B2" w:rsidRPr="000551EC" w14:paraId="2CE05005" w14:textId="77777777" w:rsidTr="00AA7C5F">
        <w:trPr>
          <w:trHeight w:val="240"/>
          <w:jc w:val="center"/>
        </w:trPr>
        <w:tc>
          <w:tcPr>
            <w:tcW w:w="1512" w:type="dxa"/>
            <w:vMerge/>
            <w:tcBorders>
              <w:bottom w:val="nil"/>
            </w:tcBorders>
            <w:vAlign w:val="center"/>
          </w:tcPr>
          <w:p w14:paraId="1F07508D" w14:textId="77777777" w:rsidR="00F034B2" w:rsidRPr="000551EC" w:rsidRDefault="00F034B2" w:rsidP="00F034B2">
            <w:pPr>
              <w:pStyle w:val="TAH"/>
              <w:rPr>
                <w:lang w:eastAsia="en-US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14:paraId="76A9EFEF" w14:textId="12C1D064" w:rsidR="00F034B2" w:rsidRPr="000551EC" w:rsidRDefault="00F034B2" w:rsidP="00F034B2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Open space</w:t>
            </w:r>
          </w:p>
        </w:tc>
        <w:tc>
          <w:tcPr>
            <w:tcW w:w="1377" w:type="dxa"/>
            <w:tcBorders>
              <w:bottom w:val="nil"/>
            </w:tcBorders>
          </w:tcPr>
          <w:p w14:paraId="7066A54C" w14:textId="5E4DBAA9" w:rsidR="00F034B2" w:rsidRPr="000551EC" w:rsidRDefault="00F034B2" w:rsidP="00F034B2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Tunnel</w:t>
            </w:r>
          </w:p>
        </w:tc>
      </w:tr>
      <w:tr w:rsidR="00F034B2" w:rsidRPr="000551EC" w14:paraId="75BFAC7F" w14:textId="3E04D5B8" w:rsidTr="00F034B2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3C6D224E" w14:textId="77777777" w:rsidR="00F034B2" w:rsidRPr="000551EC" w:rsidRDefault="00F034B2" w:rsidP="00F034B2">
            <w:pPr>
              <w:pStyle w:val="TAL"/>
              <w:rPr>
                <w:lang w:eastAsia="en-US"/>
              </w:rPr>
            </w:pPr>
            <w:r w:rsidRPr="000551EC">
              <w:rPr>
                <w:rFonts w:cs="Arial"/>
                <w:position w:val="-10"/>
                <w:lang w:eastAsia="en-US"/>
              </w:rPr>
              <w:object w:dxaOrig="300" w:dyaOrig="320" w14:anchorId="0F2FDCE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4pt;height:18pt" o:ole="">
                  <v:imagedata r:id="rId12" o:title=""/>
                </v:shape>
                <o:OLEObject Type="Embed" ProgID="Equation.3" ShapeID="_x0000_i1025" DrawAspect="Content" ObjectID="_1634756885" r:id="rId13"/>
              </w:object>
            </w:r>
          </w:p>
        </w:tc>
        <w:tc>
          <w:tcPr>
            <w:tcW w:w="1377" w:type="dxa"/>
            <w:vAlign w:val="center"/>
          </w:tcPr>
          <w:p w14:paraId="41C9CCB9" w14:textId="3836E6A1" w:rsidR="00F034B2" w:rsidRPr="000551EC" w:rsidRDefault="00F034B2" w:rsidP="00F034B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Pr="000551EC">
              <w:rPr>
                <w:lang w:eastAsia="en-US"/>
              </w:rPr>
              <w:t>00 m</w:t>
            </w:r>
          </w:p>
        </w:tc>
        <w:tc>
          <w:tcPr>
            <w:tcW w:w="1377" w:type="dxa"/>
            <w:vAlign w:val="center"/>
          </w:tcPr>
          <w:p w14:paraId="5A87C151" w14:textId="1A47BBD5" w:rsidR="00F034B2" w:rsidRPr="000551EC" w:rsidRDefault="00F034B2" w:rsidP="00F034B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300ms</w:t>
            </w:r>
          </w:p>
        </w:tc>
      </w:tr>
      <w:tr w:rsidR="00F034B2" w:rsidRPr="000551EC" w14:paraId="4A6E5FF1" w14:textId="4E924690" w:rsidTr="00F034B2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5549756D" w14:textId="77777777" w:rsidR="00F034B2" w:rsidRPr="000551EC" w:rsidRDefault="00F034B2" w:rsidP="00F034B2">
            <w:pPr>
              <w:pStyle w:val="TAL"/>
              <w:rPr>
                <w:rFonts w:cs="Arial"/>
                <w:lang w:eastAsia="en-US"/>
              </w:rPr>
            </w:pPr>
            <w:r w:rsidRPr="000551EC">
              <w:rPr>
                <w:rFonts w:cs="Arial"/>
                <w:position w:val="-10"/>
                <w:lang w:eastAsia="en-US"/>
              </w:rPr>
              <w:object w:dxaOrig="460" w:dyaOrig="300" w14:anchorId="3A3A8A7F">
                <v:shape id="_x0000_i1026" type="#_x0000_t75" style="width:26.4pt;height:17.4pt" o:ole="">
                  <v:imagedata r:id="rId14" o:title=""/>
                </v:shape>
                <o:OLEObject Type="Embed" ProgID="Equation.3" ShapeID="_x0000_i1026" DrawAspect="Content" ObjectID="_1634756886" r:id="rId15"/>
              </w:object>
            </w:r>
          </w:p>
        </w:tc>
        <w:tc>
          <w:tcPr>
            <w:tcW w:w="1377" w:type="dxa"/>
            <w:vAlign w:val="center"/>
          </w:tcPr>
          <w:p w14:paraId="7E2AC902" w14:textId="4EC0734A" w:rsidR="00F034B2" w:rsidRPr="000551EC" w:rsidRDefault="00F034B2" w:rsidP="00F034B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  <w:r w:rsidRPr="000551EC">
              <w:rPr>
                <w:lang w:eastAsia="en-US"/>
              </w:rPr>
              <w:t xml:space="preserve"> m</w:t>
            </w:r>
          </w:p>
        </w:tc>
        <w:tc>
          <w:tcPr>
            <w:tcW w:w="1377" w:type="dxa"/>
            <w:vAlign w:val="center"/>
          </w:tcPr>
          <w:p w14:paraId="5CA9D3C2" w14:textId="2870C279" w:rsidR="00F034B2" w:rsidRPr="000551EC" w:rsidRDefault="00F034B2" w:rsidP="00F034B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2m</w:t>
            </w:r>
          </w:p>
        </w:tc>
      </w:tr>
      <w:tr w:rsidR="00F034B2" w:rsidRPr="000551EC" w14:paraId="6ECC2EF2" w14:textId="303EE9BA" w:rsidTr="00F034B2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0763711A" w14:textId="77777777" w:rsidR="00F034B2" w:rsidRPr="00F034B2" w:rsidRDefault="00F034B2" w:rsidP="00F034B2">
            <w:pPr>
              <w:pStyle w:val="TAL"/>
              <w:rPr>
                <w:rFonts w:cs="Arial"/>
                <w:lang w:eastAsia="en-US"/>
              </w:rPr>
            </w:pPr>
            <w:r w:rsidRPr="00F034B2">
              <w:rPr>
                <w:rFonts w:cs="Arial"/>
                <w:snapToGrid w:val="0"/>
                <w:position w:val="-6"/>
                <w:szCs w:val="21"/>
                <w:lang w:eastAsia="en-US"/>
              </w:rPr>
              <w:object w:dxaOrig="160" w:dyaOrig="200" w14:anchorId="72DFF849">
                <v:shape id="_x0000_i1027" type="#_x0000_t75" style="width:9.6pt;height:11.4pt" o:ole="">
                  <v:imagedata r:id="rId16" o:title=""/>
                </v:shape>
                <o:OLEObject Type="Embed" ProgID="Equation.3" ShapeID="_x0000_i1027" DrawAspect="Content" ObjectID="_1634756887" r:id="rId17"/>
              </w:object>
            </w:r>
          </w:p>
        </w:tc>
        <w:tc>
          <w:tcPr>
            <w:tcW w:w="1377" w:type="dxa"/>
            <w:vAlign w:val="center"/>
          </w:tcPr>
          <w:p w14:paraId="0CF6B00A" w14:textId="3E23F8A5" w:rsidR="00F034B2" w:rsidRPr="00F034B2" w:rsidRDefault="00F034B2" w:rsidP="00F034B2">
            <w:pPr>
              <w:pStyle w:val="TAL"/>
              <w:rPr>
                <w:lang w:eastAsia="en-US"/>
              </w:rPr>
            </w:pPr>
            <w:r w:rsidRPr="00F034B2">
              <w:rPr>
                <w:lang w:eastAsia="en-US"/>
              </w:rPr>
              <w:t>500 km/h</w:t>
            </w:r>
          </w:p>
        </w:tc>
        <w:tc>
          <w:tcPr>
            <w:tcW w:w="1377" w:type="dxa"/>
            <w:vAlign w:val="center"/>
          </w:tcPr>
          <w:p w14:paraId="78996214" w14:textId="4BACEE6F" w:rsidR="00F034B2" w:rsidRPr="00F034B2" w:rsidRDefault="00F034B2" w:rsidP="00F034B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500 km/h</w:t>
            </w:r>
          </w:p>
        </w:tc>
      </w:tr>
      <w:tr w:rsidR="00F034B2" w:rsidRPr="000551EC" w14:paraId="44C54B2F" w14:textId="61175575" w:rsidTr="00F034B2">
        <w:trPr>
          <w:cantSplit/>
          <w:trHeight w:val="58"/>
          <w:jc w:val="center"/>
        </w:trPr>
        <w:tc>
          <w:tcPr>
            <w:tcW w:w="1512" w:type="dxa"/>
            <w:vAlign w:val="center"/>
          </w:tcPr>
          <w:p w14:paraId="2A31E669" w14:textId="77777777" w:rsidR="00F034B2" w:rsidRPr="00F034B2" w:rsidRDefault="00F034B2" w:rsidP="00F034B2">
            <w:pPr>
              <w:pStyle w:val="TAL"/>
              <w:rPr>
                <w:rFonts w:cs="Arial"/>
                <w:lang w:eastAsia="en-US"/>
              </w:rPr>
            </w:pPr>
            <w:r w:rsidRPr="00F034B2">
              <w:rPr>
                <w:rFonts w:cs="Arial"/>
                <w:snapToGrid w:val="0"/>
                <w:position w:val="-10"/>
                <w:szCs w:val="21"/>
                <w:lang w:eastAsia="en-US"/>
              </w:rPr>
              <w:object w:dxaOrig="279" w:dyaOrig="300" w14:anchorId="1544F3AC">
                <v:shape id="_x0000_i1028" type="#_x0000_t75" style="width:17.4pt;height:17.4pt" o:ole="">
                  <v:imagedata r:id="rId18" o:title=""/>
                </v:shape>
                <o:OLEObject Type="Embed" ProgID="Equation.3" ShapeID="_x0000_i1028" DrawAspect="Content" ObjectID="_1634756888" r:id="rId19"/>
              </w:object>
            </w:r>
          </w:p>
        </w:tc>
        <w:tc>
          <w:tcPr>
            <w:tcW w:w="1377" w:type="dxa"/>
            <w:vAlign w:val="center"/>
          </w:tcPr>
          <w:p w14:paraId="369BE49D" w14:textId="77777777" w:rsidR="00F034B2" w:rsidRDefault="00F034B2" w:rsidP="00F034B2">
            <w:pPr>
              <w:pStyle w:val="TAL"/>
              <w:rPr>
                <w:lang w:eastAsia="en-US"/>
              </w:rPr>
            </w:pPr>
            <w:r w:rsidRPr="00F034B2">
              <w:rPr>
                <w:lang w:eastAsia="en-US"/>
              </w:rPr>
              <w:t>1944 Hz</w:t>
            </w:r>
          </w:p>
          <w:p w14:paraId="57612495" w14:textId="1530EDC6" w:rsidR="00F034B2" w:rsidRPr="00F034B2" w:rsidRDefault="00F034B2" w:rsidP="00F034B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(1750 Hz)</w:t>
            </w:r>
          </w:p>
        </w:tc>
        <w:tc>
          <w:tcPr>
            <w:tcW w:w="1377" w:type="dxa"/>
            <w:vAlign w:val="center"/>
          </w:tcPr>
          <w:p w14:paraId="6EA222F3" w14:textId="77777777" w:rsidR="00F034B2" w:rsidRDefault="00F034B2" w:rsidP="00F034B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1944 Hz</w:t>
            </w:r>
          </w:p>
          <w:p w14:paraId="57364464" w14:textId="34218315" w:rsidR="00F034B2" w:rsidRPr="00F034B2" w:rsidRDefault="00F034B2" w:rsidP="00F034B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(1750 Hz)</w:t>
            </w:r>
          </w:p>
        </w:tc>
      </w:tr>
    </w:tbl>
    <w:p w14:paraId="2D5BF6E7" w14:textId="77777777" w:rsidR="00BA1A3C" w:rsidRPr="00BA1A3C" w:rsidRDefault="00BA1A3C" w:rsidP="00BA1A3C"/>
    <w:p w14:paraId="0B3EB95C" w14:textId="6FA46F8A" w:rsidR="00B86E23" w:rsidRDefault="00B86E23" w:rsidP="00B86E23">
      <w:pPr>
        <w:pStyle w:val="Heading2"/>
      </w:pPr>
      <w:r>
        <w:lastRenderedPageBreak/>
        <w:t>2.2</w:t>
      </w:r>
      <w:r>
        <w:tab/>
        <w:t>Simulation results</w:t>
      </w:r>
    </w:p>
    <w:p w14:paraId="12580516" w14:textId="3C02C1A3" w:rsidR="004D178F" w:rsidRDefault="004D178F" w:rsidP="00901C7D">
      <w:pPr>
        <w:pStyle w:val="Heading3"/>
      </w:pPr>
      <w:r>
        <w:t>2.2.1</w:t>
      </w:r>
      <w:r w:rsidR="00E5077A">
        <w:tab/>
      </w:r>
      <w:r>
        <w:t>Open space</w:t>
      </w:r>
    </w:p>
    <w:p w14:paraId="7516744F" w14:textId="7978FA73" w:rsidR="0076325F" w:rsidRDefault="000F1044" w:rsidP="000F1044">
      <w:pPr>
        <w:jc w:val="center"/>
        <w:rPr>
          <w:noProof/>
          <w:lang w:val="en-GB"/>
        </w:rPr>
      </w:pPr>
      <w:r w:rsidRPr="00AA41C6">
        <w:rPr>
          <w:noProof/>
          <w:lang w:val="en-GB"/>
        </w:rPr>
        <w:drawing>
          <wp:inline distT="0" distB="0" distL="0" distR="0" wp14:anchorId="3587E8A1" wp14:editId="39F4354A">
            <wp:extent cx="4097349" cy="30035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45" cy="305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38951" w14:textId="40B19379" w:rsidR="0076325F" w:rsidRPr="0093237F" w:rsidRDefault="00EA2AAD" w:rsidP="0093237F">
      <w:pPr>
        <w:pStyle w:val="Caption"/>
        <w:jc w:val="center"/>
        <w:rPr>
          <w:rStyle w:val="normaltextrun"/>
          <w:lang w:val="en-GB"/>
        </w:rPr>
      </w:pPr>
      <w:r>
        <w:t xml:space="preserve">Figure </w:t>
      </w:r>
      <w:r w:rsidR="00D41B5B">
        <w:fldChar w:fldCharType="begin"/>
      </w:r>
      <w:r w:rsidR="00D41B5B">
        <w:instrText xml:space="preserve"> SEQ Figure \* ARABIC </w:instrText>
      </w:r>
      <w:r w:rsidR="00D41B5B">
        <w:fldChar w:fldCharType="separate"/>
      </w:r>
      <w:r w:rsidR="00EB6C43">
        <w:rPr>
          <w:noProof/>
        </w:rPr>
        <w:t>1</w:t>
      </w:r>
      <w:r w:rsidR="00D41B5B">
        <w:rPr>
          <w:noProof/>
        </w:rPr>
        <w:fldChar w:fldCharType="end"/>
      </w:r>
      <w:r w:rsidR="0004370B">
        <w:rPr>
          <w:rStyle w:val="normaltextrun"/>
          <w:b w:val="0"/>
          <w:bCs w:val="0"/>
          <w:color w:val="000000"/>
          <w:lang w:val="en-GB"/>
        </w:rPr>
        <w:fldChar w:fldCharType="begin"/>
      </w:r>
      <w:r w:rsidR="0004370B">
        <w:rPr>
          <w:rStyle w:val="normaltextrun"/>
          <w:b w:val="0"/>
          <w:bCs w:val="0"/>
          <w:color w:val="000000"/>
          <w:lang w:val="en-GB"/>
        </w:rPr>
        <w:instrText xml:space="preserve"> INDEX \c "2" \z "1033" </w:instrText>
      </w:r>
      <w:r w:rsidR="0004370B">
        <w:rPr>
          <w:rStyle w:val="normaltextrun"/>
          <w:b w:val="0"/>
          <w:bCs w:val="0"/>
          <w:color w:val="000000"/>
          <w:lang w:val="en-GB"/>
        </w:rPr>
        <w:fldChar w:fldCharType="end"/>
      </w:r>
      <w:r w:rsidR="0076325F">
        <w:rPr>
          <w:rStyle w:val="normaltextrun"/>
          <w:b w:val="0"/>
          <w:bCs w:val="0"/>
          <w:color w:val="000000"/>
          <w:lang w:val="en-GB"/>
        </w:rPr>
        <w:t xml:space="preserve">: </w:t>
      </w:r>
      <w:r w:rsidR="0076325F" w:rsidRPr="0093237F">
        <w:rPr>
          <w:rStyle w:val="normaltextrun"/>
          <w:bCs w:val="0"/>
          <w:color w:val="000000"/>
          <w:lang w:val="en-GB"/>
        </w:rPr>
        <w:t xml:space="preserve">Simulation results for HST open space scenario </w:t>
      </w:r>
      <w:r w:rsidR="000F7F85" w:rsidRPr="0093237F">
        <w:rPr>
          <w:rStyle w:val="normaltextrun"/>
          <w:bCs w:val="0"/>
          <w:color w:val="000000"/>
          <w:lang w:val="en-GB"/>
        </w:rPr>
        <w:t>with doppler shift</w:t>
      </w:r>
      <w:r w:rsidR="000F7F85" w:rsidRPr="0093237F">
        <w:rPr>
          <w:rStyle w:val="normaltextrun"/>
          <w:lang w:val="en-GB"/>
        </w:rPr>
        <w:t> </w:t>
      </w:r>
      <w:r w:rsidR="000F7F85" w:rsidRPr="0093237F">
        <w:rPr>
          <w:rStyle w:val="normaltextrun"/>
          <w:bCs w:val="0"/>
          <w:color w:val="000000"/>
          <w:lang w:val="en-GB"/>
        </w:rPr>
        <w:t>1944Hz</w:t>
      </w:r>
    </w:p>
    <w:p w14:paraId="47E456CC" w14:textId="3B4F87B8" w:rsidR="000F1044" w:rsidRDefault="000F1044" w:rsidP="000F1044">
      <w:pPr>
        <w:jc w:val="center"/>
        <w:rPr>
          <w:noProof/>
          <w:lang w:val="en-GB"/>
        </w:rPr>
      </w:pPr>
      <w:r w:rsidRPr="00AA41C6">
        <w:rPr>
          <w:noProof/>
          <w:lang w:val="en-GB"/>
        </w:rPr>
        <w:drawing>
          <wp:inline distT="0" distB="0" distL="0" distR="0" wp14:anchorId="68AD38B0" wp14:editId="5864ABDA">
            <wp:extent cx="4050091" cy="2968907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8733" cy="2989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2CA73" w14:textId="2D5B0974" w:rsidR="000F1044" w:rsidRPr="0093237F" w:rsidRDefault="00EA2AAD" w:rsidP="0093237F">
      <w:pPr>
        <w:pStyle w:val="Caption"/>
        <w:jc w:val="center"/>
        <w:rPr>
          <w:rFonts w:eastAsia="DengXian"/>
          <w:lang w:val="en-GB"/>
        </w:rPr>
      </w:pPr>
      <w:r w:rsidRPr="0093237F">
        <w:t xml:space="preserve">Figure </w:t>
      </w:r>
      <w:r w:rsidR="00D41B5B">
        <w:fldChar w:fldCharType="begin"/>
      </w:r>
      <w:r w:rsidR="00D41B5B">
        <w:instrText xml:space="preserve"> SEQ Figure \* ARABIC </w:instrText>
      </w:r>
      <w:r w:rsidR="00D41B5B">
        <w:fldChar w:fldCharType="separate"/>
      </w:r>
      <w:r w:rsidR="00EB6C43">
        <w:rPr>
          <w:noProof/>
        </w:rPr>
        <w:t>2</w:t>
      </w:r>
      <w:r w:rsidR="00D41B5B">
        <w:rPr>
          <w:noProof/>
        </w:rPr>
        <w:fldChar w:fldCharType="end"/>
      </w:r>
      <w:r w:rsidR="00FE2D4C" w:rsidRPr="0093237F">
        <w:rPr>
          <w:rStyle w:val="normaltextrun"/>
          <w:b w:val="0"/>
          <w:bCs w:val="0"/>
          <w:color w:val="000000"/>
          <w:lang w:val="en-GB"/>
        </w:rPr>
        <w:t xml:space="preserve">: Simulation results for HST open space scenario </w:t>
      </w:r>
      <w:r w:rsidR="00FE2D4C" w:rsidRPr="0093237F">
        <w:rPr>
          <w:rStyle w:val="normaltextrun"/>
          <w:rFonts w:ascii="DengXian" w:eastAsia="DengXian" w:hAnsi="DengXian"/>
          <w:b w:val="0"/>
          <w:bCs w:val="0"/>
          <w:color w:val="000000"/>
          <w:lang w:val="en-GB"/>
        </w:rPr>
        <w:t>w</w:t>
      </w:r>
      <w:r w:rsidR="00FE2D4C" w:rsidRPr="0093237F">
        <w:rPr>
          <w:rStyle w:val="normaltextrun"/>
          <w:b w:val="0"/>
          <w:bCs w:val="0"/>
          <w:color w:val="000000"/>
          <w:lang w:val="en-GB"/>
        </w:rPr>
        <w:t>ith doppler shift</w:t>
      </w:r>
      <w:r w:rsidR="00FE2D4C" w:rsidRPr="0093237F">
        <w:rPr>
          <w:rStyle w:val="eop"/>
          <w:color w:val="000000"/>
        </w:rPr>
        <w:t> </w:t>
      </w:r>
      <w:r w:rsidR="00FE2D4C" w:rsidRPr="0093237F">
        <w:rPr>
          <w:rStyle w:val="normaltextrun"/>
          <w:b w:val="0"/>
          <w:bCs w:val="0"/>
          <w:color w:val="000000"/>
          <w:lang w:val="en-GB"/>
        </w:rPr>
        <w:t>1750Hz</w:t>
      </w:r>
    </w:p>
    <w:p w14:paraId="236D5CA5" w14:textId="77777777" w:rsidR="000F1044" w:rsidRPr="004358AA" w:rsidRDefault="000F1044" w:rsidP="000F1044">
      <w:pPr>
        <w:rPr>
          <w:b/>
          <w:lang w:val="en-GB"/>
        </w:rPr>
      </w:pPr>
      <w:r w:rsidRPr="004358AA">
        <w:rPr>
          <w:b/>
          <w:lang w:val="en-GB"/>
        </w:rPr>
        <w:t>Observation 1: The performance with doppler shift 1944Hz and 1750Hz are similar in open space scenario.</w:t>
      </w:r>
    </w:p>
    <w:p w14:paraId="356FDCD7" w14:textId="228E6401" w:rsidR="00901C7D" w:rsidRDefault="00901C7D" w:rsidP="00901C7D">
      <w:pPr>
        <w:pStyle w:val="Heading3"/>
      </w:pPr>
      <w:r>
        <w:lastRenderedPageBreak/>
        <w:t>2.2.2</w:t>
      </w:r>
      <w:r w:rsidR="00E5077A">
        <w:tab/>
      </w:r>
      <w:r>
        <w:t>Tunnel</w:t>
      </w:r>
    </w:p>
    <w:p w14:paraId="54A843F2" w14:textId="77777777" w:rsidR="00EB6C43" w:rsidRDefault="001240F4" w:rsidP="001240F4">
      <w:pPr>
        <w:jc w:val="center"/>
        <w:rPr>
          <w:lang w:val="en-GB"/>
        </w:rPr>
      </w:pPr>
      <w:r w:rsidRPr="00B863E0">
        <w:rPr>
          <w:rFonts w:hint="eastAsia"/>
          <w:noProof/>
          <w:lang w:val="en-GB"/>
        </w:rPr>
        <w:drawing>
          <wp:inline distT="0" distB="0" distL="0" distR="0" wp14:anchorId="5AE0B4CB" wp14:editId="7984ABD4">
            <wp:extent cx="3900668" cy="2811529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342" cy="2823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4378CC" w14:textId="13A47D48" w:rsidR="00EB6C43" w:rsidRPr="008A5416" w:rsidRDefault="00EB6C43">
      <w:pPr>
        <w:pStyle w:val="Caption"/>
        <w:jc w:val="center"/>
        <w:rPr>
          <w:rStyle w:val="normaltextrun"/>
          <w:b w:val="0"/>
          <w:bCs w:val="0"/>
          <w:lang w:val="en-GB"/>
        </w:rPr>
      </w:pPr>
      <w:r>
        <w:t xml:space="preserve">Figure </w:t>
      </w:r>
      <w:r w:rsidR="00D41B5B">
        <w:fldChar w:fldCharType="begin"/>
      </w:r>
      <w:r w:rsidR="00D41B5B">
        <w:instrText xml:space="preserve"> SEQ Figure \* ARABIC </w:instrText>
      </w:r>
      <w:r w:rsidR="00D41B5B">
        <w:fldChar w:fldCharType="separate"/>
      </w:r>
      <w:r>
        <w:rPr>
          <w:noProof/>
        </w:rPr>
        <w:t>3</w:t>
      </w:r>
      <w:r w:rsidR="00D41B5B">
        <w:rPr>
          <w:noProof/>
        </w:rPr>
        <w:fldChar w:fldCharType="end"/>
      </w:r>
      <w:r>
        <w:rPr>
          <w:rStyle w:val="normaltextrun"/>
          <w:b w:val="0"/>
          <w:bCs w:val="0"/>
          <w:color w:val="000000"/>
          <w:lang w:val="en-GB"/>
        </w:rPr>
        <w:fldChar w:fldCharType="begin"/>
      </w:r>
      <w:r>
        <w:rPr>
          <w:rStyle w:val="normaltextrun"/>
          <w:b w:val="0"/>
          <w:bCs w:val="0"/>
          <w:color w:val="000000"/>
          <w:lang w:val="en-GB"/>
        </w:rPr>
        <w:instrText xml:space="preserve"> INDEX \c "2" \z "1033" </w:instrText>
      </w:r>
      <w:r>
        <w:rPr>
          <w:rStyle w:val="normaltextrun"/>
          <w:b w:val="0"/>
          <w:bCs w:val="0"/>
          <w:color w:val="000000"/>
          <w:lang w:val="en-GB"/>
        </w:rPr>
        <w:fldChar w:fldCharType="end"/>
      </w:r>
      <w:r>
        <w:rPr>
          <w:rStyle w:val="normaltextrun"/>
          <w:b w:val="0"/>
          <w:bCs w:val="0"/>
          <w:color w:val="000000"/>
          <w:lang w:val="en-GB"/>
        </w:rPr>
        <w:t xml:space="preserve">: </w:t>
      </w:r>
      <w:r w:rsidRPr="008A5416">
        <w:rPr>
          <w:rStyle w:val="normaltextrun"/>
          <w:bCs w:val="0"/>
          <w:color w:val="000000"/>
          <w:lang w:val="en-GB"/>
        </w:rPr>
        <w:t xml:space="preserve">Simulation results for HST </w:t>
      </w:r>
      <w:r>
        <w:rPr>
          <w:rStyle w:val="normaltextrun"/>
          <w:bCs w:val="0"/>
          <w:color w:val="000000"/>
          <w:lang w:val="en-GB"/>
        </w:rPr>
        <w:t>tunnel</w:t>
      </w:r>
      <w:r w:rsidRPr="008A5416">
        <w:rPr>
          <w:rStyle w:val="normaltextrun"/>
          <w:bCs w:val="0"/>
          <w:color w:val="000000"/>
          <w:lang w:val="en-GB"/>
        </w:rPr>
        <w:t xml:space="preserve"> scenario </w:t>
      </w:r>
      <w:r w:rsidRPr="008A5416">
        <w:rPr>
          <w:rStyle w:val="normaltextrun"/>
          <w:rFonts w:hint="eastAsia"/>
          <w:bCs w:val="0"/>
          <w:color w:val="000000"/>
          <w:lang w:val="en-GB"/>
        </w:rPr>
        <w:t>w</w:t>
      </w:r>
      <w:r w:rsidRPr="008A5416">
        <w:rPr>
          <w:rStyle w:val="normaltextrun"/>
          <w:bCs w:val="0"/>
          <w:color w:val="000000"/>
          <w:lang w:val="en-GB"/>
        </w:rPr>
        <w:t>ith doppler shift</w:t>
      </w:r>
      <w:r w:rsidRPr="008A5416">
        <w:rPr>
          <w:rStyle w:val="normaltextrun"/>
          <w:lang w:val="en-GB"/>
        </w:rPr>
        <w:t> </w:t>
      </w:r>
      <w:r w:rsidRPr="008A5416">
        <w:rPr>
          <w:rStyle w:val="normaltextrun"/>
          <w:bCs w:val="0"/>
          <w:color w:val="000000"/>
          <w:lang w:val="en-GB"/>
        </w:rPr>
        <w:t>1944Hz</w:t>
      </w:r>
    </w:p>
    <w:p w14:paraId="4CCC7026" w14:textId="32C54301" w:rsidR="001240F4" w:rsidRDefault="001240F4" w:rsidP="001240F4">
      <w:pPr>
        <w:jc w:val="center"/>
        <w:rPr>
          <w:lang w:val="en-GB"/>
        </w:rPr>
      </w:pPr>
      <w:r w:rsidRPr="00B863E0">
        <w:rPr>
          <w:rFonts w:hint="eastAsia"/>
          <w:noProof/>
          <w:lang w:val="en-GB"/>
        </w:rPr>
        <w:drawing>
          <wp:inline distT="0" distB="0" distL="0" distR="0" wp14:anchorId="71C0ED48" wp14:editId="115BDA5F">
            <wp:extent cx="3851275" cy="282316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541" cy="2843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E1ACC" w14:textId="522178E7" w:rsidR="00EB6C43" w:rsidRPr="008A5416" w:rsidRDefault="00EB6C43" w:rsidP="00EB6C43">
      <w:pPr>
        <w:pStyle w:val="Caption"/>
        <w:jc w:val="center"/>
        <w:rPr>
          <w:rStyle w:val="normaltextrun"/>
          <w:lang w:val="en-GB"/>
        </w:rPr>
      </w:pPr>
      <w:r>
        <w:t xml:space="preserve">Figure </w:t>
      </w:r>
      <w:r w:rsidR="00D41B5B">
        <w:fldChar w:fldCharType="begin"/>
      </w:r>
      <w:r w:rsidR="00D41B5B">
        <w:instrText xml:space="preserve"> SEQ Figure \* ARABIC </w:instrText>
      </w:r>
      <w:r w:rsidR="00D41B5B">
        <w:fldChar w:fldCharType="separate"/>
      </w:r>
      <w:r>
        <w:rPr>
          <w:noProof/>
        </w:rPr>
        <w:t>4</w:t>
      </w:r>
      <w:r w:rsidR="00D41B5B">
        <w:rPr>
          <w:noProof/>
        </w:rPr>
        <w:fldChar w:fldCharType="end"/>
      </w:r>
      <w:r>
        <w:rPr>
          <w:rStyle w:val="normaltextrun"/>
          <w:b w:val="0"/>
          <w:bCs w:val="0"/>
          <w:color w:val="000000"/>
          <w:lang w:val="en-GB"/>
        </w:rPr>
        <w:fldChar w:fldCharType="begin"/>
      </w:r>
      <w:r>
        <w:rPr>
          <w:rStyle w:val="normaltextrun"/>
          <w:b w:val="0"/>
          <w:bCs w:val="0"/>
          <w:color w:val="000000"/>
          <w:lang w:val="en-GB"/>
        </w:rPr>
        <w:instrText xml:space="preserve"> INDEX \c "2" \z "1033" </w:instrText>
      </w:r>
      <w:r>
        <w:rPr>
          <w:rStyle w:val="normaltextrun"/>
          <w:b w:val="0"/>
          <w:bCs w:val="0"/>
          <w:color w:val="000000"/>
          <w:lang w:val="en-GB"/>
        </w:rPr>
        <w:fldChar w:fldCharType="end"/>
      </w:r>
      <w:r>
        <w:rPr>
          <w:rStyle w:val="normaltextrun"/>
          <w:b w:val="0"/>
          <w:bCs w:val="0"/>
          <w:color w:val="000000"/>
          <w:lang w:val="en-GB"/>
        </w:rPr>
        <w:t xml:space="preserve">: </w:t>
      </w:r>
      <w:r w:rsidRPr="008A5416">
        <w:rPr>
          <w:rStyle w:val="normaltextrun"/>
          <w:bCs w:val="0"/>
          <w:color w:val="000000"/>
          <w:lang w:val="en-GB"/>
        </w:rPr>
        <w:t xml:space="preserve">Simulation results for HST </w:t>
      </w:r>
      <w:r>
        <w:rPr>
          <w:rStyle w:val="normaltextrun"/>
          <w:bCs w:val="0"/>
          <w:color w:val="000000"/>
          <w:lang w:val="en-GB"/>
        </w:rPr>
        <w:t>tunnel</w:t>
      </w:r>
      <w:r w:rsidRPr="008A5416">
        <w:rPr>
          <w:rStyle w:val="normaltextrun"/>
          <w:bCs w:val="0"/>
          <w:color w:val="000000"/>
          <w:lang w:val="en-GB"/>
        </w:rPr>
        <w:t xml:space="preserve"> scenario </w:t>
      </w:r>
      <w:r w:rsidRPr="008A5416">
        <w:rPr>
          <w:rStyle w:val="normaltextrun"/>
          <w:rFonts w:hint="eastAsia"/>
          <w:bCs w:val="0"/>
          <w:color w:val="000000"/>
          <w:lang w:val="en-GB"/>
        </w:rPr>
        <w:t>w</w:t>
      </w:r>
      <w:r w:rsidRPr="008A5416">
        <w:rPr>
          <w:rStyle w:val="normaltextrun"/>
          <w:bCs w:val="0"/>
          <w:color w:val="000000"/>
          <w:lang w:val="en-GB"/>
        </w:rPr>
        <w:t>ith doppler shift</w:t>
      </w:r>
      <w:r w:rsidRPr="008A5416">
        <w:rPr>
          <w:rStyle w:val="normaltextrun"/>
          <w:lang w:val="en-GB"/>
        </w:rPr>
        <w:t> </w:t>
      </w:r>
      <w:r>
        <w:rPr>
          <w:rStyle w:val="normaltextrun"/>
          <w:lang w:val="en-GB"/>
        </w:rPr>
        <w:t>1</w:t>
      </w:r>
      <w:r>
        <w:rPr>
          <w:rStyle w:val="normaltextrun"/>
          <w:bCs w:val="0"/>
          <w:color w:val="000000"/>
          <w:lang w:val="en-GB"/>
        </w:rPr>
        <w:t>750</w:t>
      </w:r>
      <w:r w:rsidRPr="008A5416">
        <w:rPr>
          <w:rStyle w:val="normaltextrun"/>
          <w:bCs w:val="0"/>
          <w:color w:val="000000"/>
          <w:lang w:val="en-GB"/>
        </w:rPr>
        <w:t>Hz</w:t>
      </w:r>
    </w:p>
    <w:p w14:paraId="7AD51056" w14:textId="77777777" w:rsidR="001240F4" w:rsidRPr="00AA6093" w:rsidRDefault="001240F4" w:rsidP="001240F4">
      <w:pPr>
        <w:rPr>
          <w:b/>
          <w:lang w:val="en-GB"/>
        </w:rPr>
      </w:pPr>
      <w:r w:rsidRPr="00AA6093">
        <w:rPr>
          <w:b/>
          <w:lang w:val="en-GB"/>
        </w:rPr>
        <w:t>Observation 2: The performance with doppler shift 1944Hz and 1750Hz are similar in tunnel scenario.</w:t>
      </w:r>
    </w:p>
    <w:p w14:paraId="4E68B00C" w14:textId="299035BE" w:rsidR="00901C7D" w:rsidRPr="004358AA" w:rsidRDefault="00901C7D" w:rsidP="004358AA">
      <w:pPr>
        <w:pStyle w:val="Heading3"/>
      </w:pPr>
      <w:r w:rsidRPr="004358AA">
        <w:t>2.2.3</w:t>
      </w:r>
      <w:r w:rsidR="00E5077A">
        <w:tab/>
      </w:r>
      <w:r w:rsidRPr="004358AA">
        <w:t>Summary</w:t>
      </w:r>
    </w:p>
    <w:p w14:paraId="620B370F" w14:textId="255589B6" w:rsidR="00E40A2A" w:rsidRPr="004358AA" w:rsidRDefault="00DA4EC9" w:rsidP="00E40A2A">
      <w:pPr>
        <w:rPr>
          <w:lang w:val="en-GB"/>
        </w:rPr>
      </w:pPr>
      <w:r w:rsidRPr="004358AA">
        <w:rPr>
          <w:lang w:val="en-GB"/>
        </w:rPr>
        <w:fldChar w:fldCharType="begin"/>
      </w:r>
      <w:r w:rsidRPr="004358AA">
        <w:rPr>
          <w:lang w:val="en-GB"/>
        </w:rPr>
        <w:instrText xml:space="preserve"> REF _Ref20400418 \h </w:instrText>
      </w:r>
      <w:r w:rsidR="004358AA">
        <w:rPr>
          <w:lang w:val="en-GB"/>
        </w:rPr>
        <w:instrText xml:space="preserve"> \* MERGEFORMAT </w:instrText>
      </w:r>
      <w:r w:rsidRPr="004358AA">
        <w:rPr>
          <w:lang w:val="en-GB"/>
        </w:rPr>
      </w:r>
      <w:r w:rsidRPr="004358AA">
        <w:rPr>
          <w:lang w:val="en-GB"/>
        </w:rPr>
        <w:fldChar w:fldCharType="separate"/>
      </w:r>
      <w:r w:rsidR="00F034B2" w:rsidRPr="004358AA">
        <w:t xml:space="preserve">Table </w:t>
      </w:r>
      <w:r w:rsidR="00F034B2" w:rsidRPr="004358AA">
        <w:rPr>
          <w:noProof/>
        </w:rPr>
        <w:t>3</w:t>
      </w:r>
      <w:r w:rsidRPr="004358AA">
        <w:rPr>
          <w:lang w:val="en-GB"/>
        </w:rPr>
        <w:fldChar w:fldCharType="end"/>
      </w:r>
      <w:r w:rsidRPr="004358AA">
        <w:rPr>
          <w:lang w:val="en-GB"/>
        </w:rPr>
        <w:t xml:space="preserve"> lists SNR values to achieve </w:t>
      </w:r>
      <w:r w:rsidR="00110072" w:rsidRPr="004358AA">
        <w:rPr>
          <w:lang w:val="en-GB"/>
        </w:rPr>
        <w:t>30%/</w:t>
      </w:r>
      <w:r w:rsidRPr="004358AA">
        <w:rPr>
          <w:lang w:val="en-GB"/>
        </w:rPr>
        <w:t>70% of the maximum throughput</w:t>
      </w:r>
      <w:r w:rsidR="00110072" w:rsidRPr="004358AA">
        <w:rPr>
          <w:lang w:val="en-GB"/>
        </w:rPr>
        <w:t xml:space="preserve"> with Doppler=1944Hz. </w:t>
      </w:r>
    </w:p>
    <w:p w14:paraId="03226DBF" w14:textId="361DCF20" w:rsidR="00653C24" w:rsidRPr="00594A1B" w:rsidRDefault="00E40A2A" w:rsidP="00594A1B">
      <w:pPr>
        <w:pStyle w:val="Caption"/>
      </w:pPr>
      <w:bookmarkStart w:id="6" w:name="_Ref20400418"/>
      <w:r w:rsidRPr="004358AA">
        <w:t xml:space="preserve">Table </w:t>
      </w:r>
      <w:fldSimple w:instr=" SEQ Table \* ARABIC ">
        <w:r w:rsidR="00F034B2" w:rsidRPr="004358AA">
          <w:rPr>
            <w:noProof/>
          </w:rPr>
          <w:t>3</w:t>
        </w:r>
      </w:fldSimple>
      <w:bookmarkEnd w:id="6"/>
      <w:r w:rsidRPr="004358AA">
        <w:tab/>
      </w:r>
      <w:r w:rsidR="00594A1B" w:rsidRPr="004358AA">
        <w:t>Alignment s</w:t>
      </w:r>
      <w:r w:rsidRPr="004358AA">
        <w:t>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594A1B" w14:paraId="06CF07F1" w14:textId="77777777" w:rsidTr="00493C5B">
        <w:tc>
          <w:tcPr>
            <w:tcW w:w="1925" w:type="dxa"/>
            <w:vMerge w:val="restart"/>
          </w:tcPr>
          <w:p w14:paraId="5B620C7D" w14:textId="77777777" w:rsidR="00594A1B" w:rsidRDefault="00594A1B" w:rsidP="00594A1B">
            <w:pPr>
              <w:pStyle w:val="TAH"/>
            </w:pPr>
          </w:p>
        </w:tc>
        <w:tc>
          <w:tcPr>
            <w:tcW w:w="3852" w:type="dxa"/>
            <w:gridSpan w:val="2"/>
          </w:tcPr>
          <w:p w14:paraId="3C4E5861" w14:textId="64C486A5" w:rsidR="00594A1B" w:rsidRDefault="00594A1B" w:rsidP="00594A1B">
            <w:pPr>
              <w:pStyle w:val="TAH"/>
            </w:pPr>
            <w:r>
              <w:t>Open space</w:t>
            </w:r>
          </w:p>
        </w:tc>
        <w:tc>
          <w:tcPr>
            <w:tcW w:w="3852" w:type="dxa"/>
            <w:gridSpan w:val="2"/>
          </w:tcPr>
          <w:p w14:paraId="5D5AFDFF" w14:textId="13FA2A54" w:rsidR="00594A1B" w:rsidRDefault="00594A1B" w:rsidP="00594A1B">
            <w:pPr>
              <w:pStyle w:val="TAH"/>
            </w:pPr>
            <w:r>
              <w:t>Tunnel</w:t>
            </w:r>
          </w:p>
        </w:tc>
      </w:tr>
      <w:tr w:rsidR="00594A1B" w14:paraId="1FC362F9" w14:textId="77777777" w:rsidTr="00594A1B">
        <w:tc>
          <w:tcPr>
            <w:tcW w:w="1925" w:type="dxa"/>
            <w:vMerge/>
          </w:tcPr>
          <w:p w14:paraId="4F705608" w14:textId="77777777" w:rsidR="00594A1B" w:rsidRDefault="00594A1B" w:rsidP="00594A1B">
            <w:pPr>
              <w:pStyle w:val="TAL"/>
            </w:pPr>
          </w:p>
        </w:tc>
        <w:tc>
          <w:tcPr>
            <w:tcW w:w="1926" w:type="dxa"/>
          </w:tcPr>
          <w:p w14:paraId="23A15490" w14:textId="4CFE4E04" w:rsidR="00594A1B" w:rsidRPr="00594A1B" w:rsidRDefault="00594A1B" w:rsidP="00594A1B">
            <w:pPr>
              <w:pStyle w:val="TAL"/>
              <w:rPr>
                <w:b/>
              </w:rPr>
            </w:pPr>
            <w:r w:rsidRPr="00594A1B">
              <w:rPr>
                <w:b/>
              </w:rPr>
              <w:t>30% of maximum throughput</w:t>
            </w:r>
          </w:p>
        </w:tc>
        <w:tc>
          <w:tcPr>
            <w:tcW w:w="1926" w:type="dxa"/>
          </w:tcPr>
          <w:p w14:paraId="7F35E21D" w14:textId="39284734" w:rsidR="00594A1B" w:rsidRPr="00594A1B" w:rsidRDefault="00594A1B" w:rsidP="00594A1B">
            <w:pPr>
              <w:pStyle w:val="TAL"/>
              <w:rPr>
                <w:b/>
              </w:rPr>
            </w:pPr>
            <w:r w:rsidRPr="00594A1B">
              <w:rPr>
                <w:b/>
              </w:rPr>
              <w:t>70% of maximum throughput</w:t>
            </w:r>
          </w:p>
        </w:tc>
        <w:tc>
          <w:tcPr>
            <w:tcW w:w="1926" w:type="dxa"/>
          </w:tcPr>
          <w:p w14:paraId="51306F84" w14:textId="4042AAA0" w:rsidR="00594A1B" w:rsidRPr="00594A1B" w:rsidRDefault="00594A1B" w:rsidP="00594A1B">
            <w:pPr>
              <w:pStyle w:val="TAL"/>
              <w:rPr>
                <w:b/>
              </w:rPr>
            </w:pPr>
            <w:r w:rsidRPr="00594A1B">
              <w:rPr>
                <w:b/>
              </w:rPr>
              <w:t>30% of maximum throughput</w:t>
            </w:r>
          </w:p>
        </w:tc>
        <w:tc>
          <w:tcPr>
            <w:tcW w:w="1926" w:type="dxa"/>
          </w:tcPr>
          <w:p w14:paraId="4A32F3E5" w14:textId="594075F3" w:rsidR="00594A1B" w:rsidRPr="00594A1B" w:rsidRDefault="00594A1B" w:rsidP="00594A1B">
            <w:pPr>
              <w:pStyle w:val="TAL"/>
              <w:rPr>
                <w:b/>
              </w:rPr>
            </w:pPr>
            <w:r w:rsidRPr="00594A1B">
              <w:rPr>
                <w:b/>
              </w:rPr>
              <w:t>70% of maximum throughput</w:t>
            </w:r>
          </w:p>
        </w:tc>
      </w:tr>
      <w:tr w:rsidR="002A3EA7" w14:paraId="0D728BBA" w14:textId="77777777" w:rsidTr="00594A1B">
        <w:tc>
          <w:tcPr>
            <w:tcW w:w="1925" w:type="dxa"/>
          </w:tcPr>
          <w:p w14:paraId="25B8A893" w14:textId="77AF1C19" w:rsidR="002A3EA7" w:rsidRDefault="002A3EA7" w:rsidP="002A3EA7">
            <w:pPr>
              <w:pStyle w:val="TAL"/>
            </w:pPr>
            <w:r>
              <w:t>1.4MHz</w:t>
            </w:r>
          </w:p>
        </w:tc>
        <w:tc>
          <w:tcPr>
            <w:tcW w:w="1926" w:type="dxa"/>
          </w:tcPr>
          <w:p w14:paraId="3827D922" w14:textId="4980D7C2" w:rsidR="002A3EA7" w:rsidRDefault="002A3EA7" w:rsidP="002A3EA7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8.32</w:t>
            </w:r>
          </w:p>
        </w:tc>
        <w:tc>
          <w:tcPr>
            <w:tcW w:w="1926" w:type="dxa"/>
          </w:tcPr>
          <w:p w14:paraId="6BC1BCFF" w14:textId="6EE1F9C0" w:rsidR="002A3EA7" w:rsidRDefault="002A3EA7" w:rsidP="002A3EA7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3.76</w:t>
            </w:r>
          </w:p>
        </w:tc>
        <w:tc>
          <w:tcPr>
            <w:tcW w:w="1926" w:type="dxa"/>
          </w:tcPr>
          <w:p w14:paraId="027C8611" w14:textId="6E373781" w:rsidR="002A3EA7" w:rsidRDefault="002A3EA7" w:rsidP="002A3EA7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5.14</w:t>
            </w:r>
          </w:p>
        </w:tc>
        <w:tc>
          <w:tcPr>
            <w:tcW w:w="1926" w:type="dxa"/>
          </w:tcPr>
          <w:p w14:paraId="7E2FDE5D" w14:textId="57593A56" w:rsidR="002A3EA7" w:rsidRDefault="002A3EA7" w:rsidP="002A3EA7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0.77</w:t>
            </w:r>
          </w:p>
        </w:tc>
      </w:tr>
      <w:tr w:rsidR="002A3EA7" w14:paraId="5B3FFEFA" w14:textId="77777777" w:rsidTr="00594A1B">
        <w:tc>
          <w:tcPr>
            <w:tcW w:w="1925" w:type="dxa"/>
          </w:tcPr>
          <w:p w14:paraId="7E672560" w14:textId="6650B866" w:rsidR="002A3EA7" w:rsidRDefault="002A3EA7" w:rsidP="002A3EA7">
            <w:pPr>
              <w:pStyle w:val="TAL"/>
            </w:pPr>
            <w:r>
              <w:t>3MHz</w:t>
            </w:r>
          </w:p>
        </w:tc>
        <w:tc>
          <w:tcPr>
            <w:tcW w:w="1926" w:type="dxa"/>
          </w:tcPr>
          <w:p w14:paraId="5611C6AA" w14:textId="151FD36E" w:rsidR="002A3EA7" w:rsidRDefault="002A3EA7" w:rsidP="002A3EA7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8.63</w:t>
            </w:r>
          </w:p>
        </w:tc>
        <w:tc>
          <w:tcPr>
            <w:tcW w:w="1926" w:type="dxa"/>
          </w:tcPr>
          <w:p w14:paraId="02FF4C17" w14:textId="00FEE2CE" w:rsidR="002A3EA7" w:rsidRDefault="002A3EA7" w:rsidP="002A3EA7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3.88</w:t>
            </w:r>
          </w:p>
        </w:tc>
        <w:tc>
          <w:tcPr>
            <w:tcW w:w="1926" w:type="dxa"/>
          </w:tcPr>
          <w:p w14:paraId="1716CA27" w14:textId="4D4FA305" w:rsidR="002A3EA7" w:rsidRDefault="002A3EA7" w:rsidP="002A3EA7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5.57</w:t>
            </w:r>
          </w:p>
        </w:tc>
        <w:tc>
          <w:tcPr>
            <w:tcW w:w="1926" w:type="dxa"/>
          </w:tcPr>
          <w:p w14:paraId="6055EBB2" w14:textId="032DDAC7" w:rsidR="002A3EA7" w:rsidRDefault="002A3EA7" w:rsidP="002A3EA7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0.88</w:t>
            </w:r>
          </w:p>
        </w:tc>
      </w:tr>
      <w:tr w:rsidR="002A3EA7" w14:paraId="7F1D765B" w14:textId="77777777" w:rsidTr="00594A1B">
        <w:tc>
          <w:tcPr>
            <w:tcW w:w="1925" w:type="dxa"/>
          </w:tcPr>
          <w:p w14:paraId="4125AB91" w14:textId="4F99E0CD" w:rsidR="002A3EA7" w:rsidRDefault="002A3EA7" w:rsidP="002A3EA7">
            <w:pPr>
              <w:pStyle w:val="TAL"/>
            </w:pPr>
            <w:r>
              <w:t>5MHz</w:t>
            </w:r>
          </w:p>
        </w:tc>
        <w:tc>
          <w:tcPr>
            <w:tcW w:w="1926" w:type="dxa"/>
          </w:tcPr>
          <w:p w14:paraId="5D339EFC" w14:textId="112EA8B6" w:rsidR="002A3EA7" w:rsidRDefault="002A3EA7" w:rsidP="002A3EA7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9.24</w:t>
            </w:r>
          </w:p>
        </w:tc>
        <w:tc>
          <w:tcPr>
            <w:tcW w:w="1926" w:type="dxa"/>
          </w:tcPr>
          <w:p w14:paraId="20670410" w14:textId="460B0C3C" w:rsidR="002A3EA7" w:rsidRDefault="002A3EA7" w:rsidP="002A3EA7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4.71</w:t>
            </w:r>
          </w:p>
        </w:tc>
        <w:tc>
          <w:tcPr>
            <w:tcW w:w="1926" w:type="dxa"/>
          </w:tcPr>
          <w:p w14:paraId="2B139D79" w14:textId="30E13A88" w:rsidR="002A3EA7" w:rsidRDefault="002A3EA7" w:rsidP="002A3EA7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6.18</w:t>
            </w:r>
          </w:p>
        </w:tc>
        <w:tc>
          <w:tcPr>
            <w:tcW w:w="1926" w:type="dxa"/>
          </w:tcPr>
          <w:p w14:paraId="2A8D059F" w14:textId="4B8F39FD" w:rsidR="002A3EA7" w:rsidRDefault="002A3EA7" w:rsidP="002A3EA7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1.7</w:t>
            </w:r>
          </w:p>
        </w:tc>
      </w:tr>
      <w:tr w:rsidR="002A3EA7" w14:paraId="0435DF28" w14:textId="77777777" w:rsidTr="00594A1B">
        <w:tc>
          <w:tcPr>
            <w:tcW w:w="1925" w:type="dxa"/>
          </w:tcPr>
          <w:p w14:paraId="285279D8" w14:textId="0CC439E8" w:rsidR="002A3EA7" w:rsidRDefault="002A3EA7" w:rsidP="002A3EA7">
            <w:pPr>
              <w:pStyle w:val="TAL"/>
            </w:pPr>
            <w:r>
              <w:t>10MHz</w:t>
            </w:r>
          </w:p>
        </w:tc>
        <w:tc>
          <w:tcPr>
            <w:tcW w:w="1926" w:type="dxa"/>
          </w:tcPr>
          <w:p w14:paraId="7F1925D0" w14:textId="50B07CCB" w:rsidR="002A3EA7" w:rsidRDefault="002A3EA7" w:rsidP="002A3EA7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8.69</w:t>
            </w:r>
          </w:p>
        </w:tc>
        <w:tc>
          <w:tcPr>
            <w:tcW w:w="1926" w:type="dxa"/>
          </w:tcPr>
          <w:p w14:paraId="02CC8E4F" w14:textId="1DB06871" w:rsidR="002A3EA7" w:rsidRDefault="002A3EA7" w:rsidP="002A3EA7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3.9</w:t>
            </w:r>
          </w:p>
        </w:tc>
        <w:tc>
          <w:tcPr>
            <w:tcW w:w="1926" w:type="dxa"/>
          </w:tcPr>
          <w:p w14:paraId="7C7C15FB" w14:textId="13A371B9" w:rsidR="002A3EA7" w:rsidRDefault="002A3EA7" w:rsidP="002A3EA7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5.65</w:t>
            </w:r>
          </w:p>
        </w:tc>
        <w:tc>
          <w:tcPr>
            <w:tcW w:w="1926" w:type="dxa"/>
          </w:tcPr>
          <w:p w14:paraId="3F64419C" w14:textId="004E824E" w:rsidR="002A3EA7" w:rsidRDefault="002A3EA7" w:rsidP="002A3EA7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0.87</w:t>
            </w:r>
          </w:p>
        </w:tc>
      </w:tr>
      <w:tr w:rsidR="002A3EA7" w14:paraId="398313CB" w14:textId="77777777" w:rsidTr="00594A1B">
        <w:tc>
          <w:tcPr>
            <w:tcW w:w="1925" w:type="dxa"/>
          </w:tcPr>
          <w:p w14:paraId="21BEC113" w14:textId="49A124E4" w:rsidR="002A3EA7" w:rsidRDefault="002A3EA7" w:rsidP="002A3EA7">
            <w:pPr>
              <w:pStyle w:val="TAL"/>
            </w:pPr>
            <w:r>
              <w:t>15MHz</w:t>
            </w:r>
          </w:p>
        </w:tc>
        <w:tc>
          <w:tcPr>
            <w:tcW w:w="1926" w:type="dxa"/>
          </w:tcPr>
          <w:p w14:paraId="2E01AA94" w14:textId="5EE9915F" w:rsidR="002A3EA7" w:rsidRDefault="002A3EA7" w:rsidP="002A3EA7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9.2</w:t>
            </w:r>
          </w:p>
        </w:tc>
        <w:tc>
          <w:tcPr>
            <w:tcW w:w="1926" w:type="dxa"/>
          </w:tcPr>
          <w:p w14:paraId="10F9BDD8" w14:textId="417ADBB4" w:rsidR="002A3EA7" w:rsidRDefault="002A3EA7" w:rsidP="002A3EA7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4.69</w:t>
            </w:r>
          </w:p>
        </w:tc>
        <w:tc>
          <w:tcPr>
            <w:tcW w:w="1926" w:type="dxa"/>
          </w:tcPr>
          <w:p w14:paraId="57F4C549" w14:textId="214B69BA" w:rsidR="002A3EA7" w:rsidRDefault="002A3EA7" w:rsidP="002A3EA7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6.15</w:t>
            </w:r>
          </w:p>
        </w:tc>
        <w:tc>
          <w:tcPr>
            <w:tcW w:w="1926" w:type="dxa"/>
          </w:tcPr>
          <w:p w14:paraId="644155BD" w14:textId="6523B62C" w:rsidR="002A3EA7" w:rsidRDefault="002A3EA7" w:rsidP="002A3EA7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1.66</w:t>
            </w:r>
          </w:p>
        </w:tc>
      </w:tr>
      <w:tr w:rsidR="002A3EA7" w14:paraId="6A3312EA" w14:textId="77777777" w:rsidTr="00594A1B">
        <w:tc>
          <w:tcPr>
            <w:tcW w:w="1925" w:type="dxa"/>
          </w:tcPr>
          <w:p w14:paraId="2AECF0D4" w14:textId="2BA0966A" w:rsidR="002A3EA7" w:rsidRDefault="002A3EA7" w:rsidP="002A3EA7">
            <w:pPr>
              <w:pStyle w:val="TAL"/>
            </w:pPr>
            <w:r>
              <w:t>20MHz</w:t>
            </w:r>
          </w:p>
        </w:tc>
        <w:tc>
          <w:tcPr>
            <w:tcW w:w="1926" w:type="dxa"/>
          </w:tcPr>
          <w:p w14:paraId="5EDFC1BE" w14:textId="26109944" w:rsidR="002A3EA7" w:rsidRDefault="002A3EA7" w:rsidP="002A3EA7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8.68</w:t>
            </w:r>
          </w:p>
        </w:tc>
        <w:tc>
          <w:tcPr>
            <w:tcW w:w="1926" w:type="dxa"/>
          </w:tcPr>
          <w:p w14:paraId="49186FDD" w14:textId="65D49307" w:rsidR="002A3EA7" w:rsidRDefault="002A3EA7" w:rsidP="002A3EA7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3.84</w:t>
            </w:r>
          </w:p>
        </w:tc>
        <w:tc>
          <w:tcPr>
            <w:tcW w:w="1926" w:type="dxa"/>
          </w:tcPr>
          <w:p w14:paraId="498842F5" w14:textId="27195EC4" w:rsidR="002A3EA7" w:rsidRDefault="002A3EA7" w:rsidP="002A3EA7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5.63</w:t>
            </w:r>
          </w:p>
        </w:tc>
        <w:tc>
          <w:tcPr>
            <w:tcW w:w="1926" w:type="dxa"/>
          </w:tcPr>
          <w:p w14:paraId="0B7D8A66" w14:textId="13555C46" w:rsidR="002A3EA7" w:rsidRDefault="002A3EA7" w:rsidP="002A3EA7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0.83</w:t>
            </w:r>
          </w:p>
        </w:tc>
      </w:tr>
    </w:tbl>
    <w:p w14:paraId="51366D70" w14:textId="77777777" w:rsidR="00321338" w:rsidRDefault="00321338" w:rsidP="00321338">
      <w:pPr>
        <w:rPr>
          <w:lang w:val="en-GB"/>
        </w:rPr>
      </w:pPr>
    </w:p>
    <w:p w14:paraId="0FB43F78" w14:textId="1C8263AC" w:rsidR="00321338" w:rsidRPr="00E40A2A" w:rsidRDefault="00321338" w:rsidP="00321338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_Ref20400418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lang w:val="en-GB"/>
        </w:rPr>
        <w:fldChar w:fldCharType="end"/>
      </w:r>
      <w:r>
        <w:rPr>
          <w:lang w:val="en-GB"/>
        </w:rPr>
        <w:t xml:space="preserve">4 lists SNR values to achieve 30%/70% of the maximum throughput with Doppler=1750Hz. </w:t>
      </w:r>
    </w:p>
    <w:p w14:paraId="10F3A8DA" w14:textId="77777777" w:rsidR="00321338" w:rsidRPr="00594A1B" w:rsidRDefault="00321338" w:rsidP="00321338">
      <w:pPr>
        <w:pStyle w:val="Caption"/>
      </w:pPr>
      <w:r>
        <w:t xml:space="preserve">Table </w:t>
      </w:r>
      <w:r w:rsidR="00D41B5B">
        <w:fldChar w:fldCharType="begin"/>
      </w:r>
      <w:r w:rsidR="00D41B5B">
        <w:instrText xml:space="preserve"> SEQ Table \* ARABIC </w:instrText>
      </w:r>
      <w:r w:rsidR="00D41B5B">
        <w:fldChar w:fldCharType="separate"/>
      </w:r>
      <w:r>
        <w:rPr>
          <w:noProof/>
        </w:rPr>
        <w:t>4</w:t>
      </w:r>
      <w:r w:rsidR="00D41B5B">
        <w:rPr>
          <w:noProof/>
        </w:rPr>
        <w:fldChar w:fldCharType="end"/>
      </w:r>
      <w:r>
        <w:tab/>
        <w:t>Alignment 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321338" w14:paraId="2BEF6FBD" w14:textId="77777777" w:rsidTr="008A5416">
        <w:tc>
          <w:tcPr>
            <w:tcW w:w="1925" w:type="dxa"/>
            <w:vMerge w:val="restart"/>
          </w:tcPr>
          <w:p w14:paraId="23A042CA" w14:textId="77777777" w:rsidR="00321338" w:rsidRDefault="00321338" w:rsidP="008A5416">
            <w:pPr>
              <w:pStyle w:val="TAH"/>
            </w:pPr>
          </w:p>
        </w:tc>
        <w:tc>
          <w:tcPr>
            <w:tcW w:w="3852" w:type="dxa"/>
            <w:gridSpan w:val="2"/>
          </w:tcPr>
          <w:p w14:paraId="562EF841" w14:textId="77777777" w:rsidR="00321338" w:rsidRDefault="00321338" w:rsidP="008A5416">
            <w:pPr>
              <w:pStyle w:val="TAH"/>
            </w:pPr>
            <w:r>
              <w:t>Open space</w:t>
            </w:r>
          </w:p>
        </w:tc>
        <w:tc>
          <w:tcPr>
            <w:tcW w:w="3852" w:type="dxa"/>
            <w:gridSpan w:val="2"/>
          </w:tcPr>
          <w:p w14:paraId="62F6AA48" w14:textId="77777777" w:rsidR="00321338" w:rsidRDefault="00321338" w:rsidP="008A5416">
            <w:pPr>
              <w:pStyle w:val="TAH"/>
            </w:pPr>
            <w:r>
              <w:t>Tunnel</w:t>
            </w:r>
          </w:p>
        </w:tc>
      </w:tr>
      <w:tr w:rsidR="00321338" w14:paraId="2B1AA219" w14:textId="77777777" w:rsidTr="008A5416">
        <w:tc>
          <w:tcPr>
            <w:tcW w:w="1925" w:type="dxa"/>
            <w:vMerge/>
          </w:tcPr>
          <w:p w14:paraId="1B9E6880" w14:textId="77777777" w:rsidR="00321338" w:rsidRDefault="00321338" w:rsidP="008A5416">
            <w:pPr>
              <w:pStyle w:val="TAL"/>
            </w:pPr>
          </w:p>
        </w:tc>
        <w:tc>
          <w:tcPr>
            <w:tcW w:w="1926" w:type="dxa"/>
          </w:tcPr>
          <w:p w14:paraId="271BAAE0" w14:textId="77777777" w:rsidR="00321338" w:rsidRPr="00594A1B" w:rsidRDefault="00321338" w:rsidP="008A5416">
            <w:pPr>
              <w:pStyle w:val="TAL"/>
              <w:rPr>
                <w:b/>
              </w:rPr>
            </w:pPr>
            <w:r w:rsidRPr="00594A1B">
              <w:rPr>
                <w:b/>
              </w:rPr>
              <w:t>30% of maximum throughput</w:t>
            </w:r>
          </w:p>
        </w:tc>
        <w:tc>
          <w:tcPr>
            <w:tcW w:w="1926" w:type="dxa"/>
          </w:tcPr>
          <w:p w14:paraId="6B772BF0" w14:textId="77777777" w:rsidR="00321338" w:rsidRPr="00594A1B" w:rsidRDefault="00321338" w:rsidP="008A5416">
            <w:pPr>
              <w:pStyle w:val="TAL"/>
              <w:rPr>
                <w:b/>
              </w:rPr>
            </w:pPr>
            <w:r w:rsidRPr="00594A1B">
              <w:rPr>
                <w:b/>
              </w:rPr>
              <w:t>70% of maximum throughput</w:t>
            </w:r>
          </w:p>
        </w:tc>
        <w:tc>
          <w:tcPr>
            <w:tcW w:w="1926" w:type="dxa"/>
          </w:tcPr>
          <w:p w14:paraId="55DD8ADA" w14:textId="77777777" w:rsidR="00321338" w:rsidRPr="00594A1B" w:rsidRDefault="00321338" w:rsidP="008A5416">
            <w:pPr>
              <w:pStyle w:val="TAL"/>
              <w:rPr>
                <w:b/>
              </w:rPr>
            </w:pPr>
            <w:r w:rsidRPr="00594A1B">
              <w:rPr>
                <w:b/>
              </w:rPr>
              <w:t>30% of maximum throughput</w:t>
            </w:r>
          </w:p>
        </w:tc>
        <w:tc>
          <w:tcPr>
            <w:tcW w:w="1926" w:type="dxa"/>
          </w:tcPr>
          <w:p w14:paraId="2F249FFE" w14:textId="77777777" w:rsidR="00321338" w:rsidRPr="00594A1B" w:rsidRDefault="00321338" w:rsidP="008A5416">
            <w:pPr>
              <w:pStyle w:val="TAL"/>
              <w:rPr>
                <w:b/>
              </w:rPr>
            </w:pPr>
            <w:r w:rsidRPr="00594A1B">
              <w:rPr>
                <w:b/>
              </w:rPr>
              <w:t>70% of maximum throughput</w:t>
            </w:r>
          </w:p>
        </w:tc>
      </w:tr>
      <w:tr w:rsidR="00545E82" w14:paraId="6D3C295F" w14:textId="77777777" w:rsidTr="008A5416">
        <w:tc>
          <w:tcPr>
            <w:tcW w:w="1925" w:type="dxa"/>
          </w:tcPr>
          <w:p w14:paraId="37C97638" w14:textId="77777777" w:rsidR="00545E82" w:rsidRDefault="00545E82" w:rsidP="00545E82">
            <w:pPr>
              <w:pStyle w:val="TAL"/>
            </w:pPr>
            <w:r>
              <w:t>1.4MHz</w:t>
            </w:r>
          </w:p>
        </w:tc>
        <w:tc>
          <w:tcPr>
            <w:tcW w:w="1926" w:type="dxa"/>
          </w:tcPr>
          <w:p w14:paraId="46C913B7" w14:textId="2263581E" w:rsidR="00545E82" w:rsidRDefault="00545E82" w:rsidP="00545E82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8.35</w:t>
            </w:r>
          </w:p>
        </w:tc>
        <w:tc>
          <w:tcPr>
            <w:tcW w:w="1926" w:type="dxa"/>
          </w:tcPr>
          <w:p w14:paraId="2B06375D" w14:textId="7FC3DF44" w:rsidR="00545E82" w:rsidRDefault="00545E82" w:rsidP="00545E82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3.79</w:t>
            </w:r>
          </w:p>
        </w:tc>
        <w:tc>
          <w:tcPr>
            <w:tcW w:w="1926" w:type="dxa"/>
          </w:tcPr>
          <w:p w14:paraId="2886A322" w14:textId="2F29740D" w:rsidR="00545E82" w:rsidRDefault="00545E82" w:rsidP="00545E82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5.3</w:t>
            </w:r>
          </w:p>
        </w:tc>
        <w:tc>
          <w:tcPr>
            <w:tcW w:w="1926" w:type="dxa"/>
          </w:tcPr>
          <w:p w14:paraId="502D199B" w14:textId="4BE724EE" w:rsidR="00545E82" w:rsidRDefault="00545E82" w:rsidP="00545E82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0.8</w:t>
            </w:r>
          </w:p>
        </w:tc>
      </w:tr>
      <w:tr w:rsidR="00545E82" w14:paraId="58BF04CA" w14:textId="77777777" w:rsidTr="008A5416">
        <w:tc>
          <w:tcPr>
            <w:tcW w:w="1925" w:type="dxa"/>
          </w:tcPr>
          <w:p w14:paraId="380C0817" w14:textId="77777777" w:rsidR="00545E82" w:rsidRDefault="00545E82" w:rsidP="00545E82">
            <w:pPr>
              <w:pStyle w:val="TAL"/>
            </w:pPr>
            <w:r>
              <w:t>3MHz</w:t>
            </w:r>
          </w:p>
        </w:tc>
        <w:tc>
          <w:tcPr>
            <w:tcW w:w="1926" w:type="dxa"/>
          </w:tcPr>
          <w:p w14:paraId="409F2775" w14:textId="4945B4CF" w:rsidR="00545E82" w:rsidRDefault="00545E82" w:rsidP="00545E82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8.63</w:t>
            </w:r>
          </w:p>
        </w:tc>
        <w:tc>
          <w:tcPr>
            <w:tcW w:w="1926" w:type="dxa"/>
          </w:tcPr>
          <w:p w14:paraId="34B989D3" w14:textId="46776B26" w:rsidR="00545E82" w:rsidRDefault="00545E82" w:rsidP="00545E82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3.87</w:t>
            </w:r>
          </w:p>
        </w:tc>
        <w:tc>
          <w:tcPr>
            <w:tcW w:w="1926" w:type="dxa"/>
          </w:tcPr>
          <w:p w14:paraId="4CE920B8" w14:textId="064B7657" w:rsidR="00545E82" w:rsidRDefault="00545E82" w:rsidP="00545E82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5.57</w:t>
            </w:r>
          </w:p>
        </w:tc>
        <w:tc>
          <w:tcPr>
            <w:tcW w:w="1926" w:type="dxa"/>
          </w:tcPr>
          <w:p w14:paraId="26990E1C" w14:textId="74DB5D0F" w:rsidR="00545E82" w:rsidRDefault="00545E82" w:rsidP="00545E82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0.87</w:t>
            </w:r>
          </w:p>
        </w:tc>
      </w:tr>
      <w:tr w:rsidR="00545E82" w14:paraId="30120E4D" w14:textId="77777777" w:rsidTr="008A5416">
        <w:tc>
          <w:tcPr>
            <w:tcW w:w="1925" w:type="dxa"/>
          </w:tcPr>
          <w:p w14:paraId="33279133" w14:textId="77777777" w:rsidR="00545E82" w:rsidRDefault="00545E82" w:rsidP="00545E82">
            <w:pPr>
              <w:pStyle w:val="TAL"/>
            </w:pPr>
            <w:r>
              <w:t>5MHz</w:t>
            </w:r>
          </w:p>
        </w:tc>
        <w:tc>
          <w:tcPr>
            <w:tcW w:w="1926" w:type="dxa"/>
          </w:tcPr>
          <w:p w14:paraId="0FFA26E0" w14:textId="49538766" w:rsidR="00545E82" w:rsidRDefault="00545E82" w:rsidP="00545E82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9.23</w:t>
            </w:r>
          </w:p>
        </w:tc>
        <w:tc>
          <w:tcPr>
            <w:tcW w:w="1926" w:type="dxa"/>
          </w:tcPr>
          <w:p w14:paraId="0AB20E95" w14:textId="17885DCE" w:rsidR="00545E82" w:rsidRDefault="00545E82" w:rsidP="00545E82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4.71</w:t>
            </w:r>
          </w:p>
        </w:tc>
        <w:tc>
          <w:tcPr>
            <w:tcW w:w="1926" w:type="dxa"/>
          </w:tcPr>
          <w:p w14:paraId="6BE62E3D" w14:textId="7EC55607" w:rsidR="00545E82" w:rsidRDefault="00545E82" w:rsidP="00545E82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6.16</w:t>
            </w:r>
          </w:p>
        </w:tc>
        <w:tc>
          <w:tcPr>
            <w:tcW w:w="1926" w:type="dxa"/>
          </w:tcPr>
          <w:p w14:paraId="7888B844" w14:textId="6888B269" w:rsidR="00545E82" w:rsidRDefault="00545E82" w:rsidP="00545E82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1.7</w:t>
            </w:r>
          </w:p>
        </w:tc>
      </w:tr>
      <w:tr w:rsidR="00545E82" w14:paraId="6B96B4ED" w14:textId="77777777" w:rsidTr="008A5416">
        <w:tc>
          <w:tcPr>
            <w:tcW w:w="1925" w:type="dxa"/>
          </w:tcPr>
          <w:p w14:paraId="3FBB74B8" w14:textId="77777777" w:rsidR="00545E82" w:rsidRDefault="00545E82" w:rsidP="00545E82">
            <w:pPr>
              <w:pStyle w:val="TAL"/>
            </w:pPr>
            <w:r>
              <w:t>10MHz</w:t>
            </w:r>
          </w:p>
        </w:tc>
        <w:tc>
          <w:tcPr>
            <w:tcW w:w="1926" w:type="dxa"/>
          </w:tcPr>
          <w:p w14:paraId="15797B08" w14:textId="020B5A38" w:rsidR="00545E82" w:rsidRDefault="00545E82" w:rsidP="00545E82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8.7</w:t>
            </w:r>
          </w:p>
        </w:tc>
        <w:tc>
          <w:tcPr>
            <w:tcW w:w="1926" w:type="dxa"/>
          </w:tcPr>
          <w:p w14:paraId="7071A09E" w14:textId="35FD0A91" w:rsidR="00545E82" w:rsidRDefault="00545E82" w:rsidP="00545E82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3.89</w:t>
            </w:r>
          </w:p>
        </w:tc>
        <w:tc>
          <w:tcPr>
            <w:tcW w:w="1926" w:type="dxa"/>
          </w:tcPr>
          <w:p w14:paraId="522BCEE0" w14:textId="4257FFE2" w:rsidR="00545E82" w:rsidRDefault="00545E82" w:rsidP="00545E82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5.64</w:t>
            </w:r>
          </w:p>
        </w:tc>
        <w:tc>
          <w:tcPr>
            <w:tcW w:w="1926" w:type="dxa"/>
          </w:tcPr>
          <w:p w14:paraId="75AC3C6A" w14:textId="36AE23C1" w:rsidR="00545E82" w:rsidRDefault="00545E82" w:rsidP="00545E82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0.88</w:t>
            </w:r>
          </w:p>
        </w:tc>
      </w:tr>
      <w:tr w:rsidR="00545E82" w14:paraId="6733A205" w14:textId="77777777" w:rsidTr="008A5416">
        <w:tc>
          <w:tcPr>
            <w:tcW w:w="1925" w:type="dxa"/>
          </w:tcPr>
          <w:p w14:paraId="0FA7E335" w14:textId="77777777" w:rsidR="00545E82" w:rsidRDefault="00545E82" w:rsidP="00545E82">
            <w:pPr>
              <w:pStyle w:val="TAL"/>
            </w:pPr>
            <w:r>
              <w:t>15MHz</w:t>
            </w:r>
          </w:p>
        </w:tc>
        <w:tc>
          <w:tcPr>
            <w:tcW w:w="1926" w:type="dxa"/>
          </w:tcPr>
          <w:p w14:paraId="36C42C84" w14:textId="4646A42B" w:rsidR="00545E82" w:rsidRDefault="00545E82" w:rsidP="00545E82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9.18</w:t>
            </w:r>
          </w:p>
        </w:tc>
        <w:tc>
          <w:tcPr>
            <w:tcW w:w="1926" w:type="dxa"/>
          </w:tcPr>
          <w:p w14:paraId="1EEC89A4" w14:textId="7F9F5A18" w:rsidR="00545E82" w:rsidRDefault="00545E82" w:rsidP="00545E82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4.69</w:t>
            </w:r>
          </w:p>
        </w:tc>
        <w:tc>
          <w:tcPr>
            <w:tcW w:w="1926" w:type="dxa"/>
          </w:tcPr>
          <w:p w14:paraId="73690934" w14:textId="672EA7DB" w:rsidR="00545E82" w:rsidRDefault="00545E82" w:rsidP="00545E82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6.14</w:t>
            </w:r>
          </w:p>
        </w:tc>
        <w:tc>
          <w:tcPr>
            <w:tcW w:w="1926" w:type="dxa"/>
          </w:tcPr>
          <w:p w14:paraId="1F930BAD" w14:textId="51B36533" w:rsidR="00545E82" w:rsidRDefault="00545E82" w:rsidP="00545E82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1.67</w:t>
            </w:r>
          </w:p>
        </w:tc>
      </w:tr>
      <w:tr w:rsidR="00545E82" w14:paraId="6A5B0D0F" w14:textId="77777777" w:rsidTr="008A5416">
        <w:tc>
          <w:tcPr>
            <w:tcW w:w="1925" w:type="dxa"/>
          </w:tcPr>
          <w:p w14:paraId="42DB802B" w14:textId="77777777" w:rsidR="00545E82" w:rsidRDefault="00545E82" w:rsidP="00545E82">
            <w:pPr>
              <w:pStyle w:val="TAL"/>
            </w:pPr>
            <w:r>
              <w:t>20MHz</w:t>
            </w:r>
          </w:p>
        </w:tc>
        <w:tc>
          <w:tcPr>
            <w:tcW w:w="1926" w:type="dxa"/>
          </w:tcPr>
          <w:p w14:paraId="79D0D01A" w14:textId="6D55EA35" w:rsidR="00545E82" w:rsidRDefault="00545E82" w:rsidP="00545E82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8.67</w:t>
            </w:r>
          </w:p>
        </w:tc>
        <w:tc>
          <w:tcPr>
            <w:tcW w:w="1926" w:type="dxa"/>
          </w:tcPr>
          <w:p w14:paraId="5ACC7785" w14:textId="68665074" w:rsidR="00545E82" w:rsidRDefault="00545E82" w:rsidP="00545E82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3.84</w:t>
            </w:r>
          </w:p>
        </w:tc>
        <w:tc>
          <w:tcPr>
            <w:tcW w:w="1926" w:type="dxa"/>
          </w:tcPr>
          <w:p w14:paraId="71120FBE" w14:textId="289E90F2" w:rsidR="00545E82" w:rsidRDefault="00545E82" w:rsidP="00545E82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5.63</w:t>
            </w:r>
          </w:p>
        </w:tc>
        <w:tc>
          <w:tcPr>
            <w:tcW w:w="1926" w:type="dxa"/>
          </w:tcPr>
          <w:p w14:paraId="5CF2D17A" w14:textId="27A05F02" w:rsidR="00545E82" w:rsidRDefault="00545E82" w:rsidP="00545E82">
            <w:pPr>
              <w:pStyle w:val="TAL"/>
            </w:pPr>
            <w:r>
              <w:rPr>
                <w:rFonts w:eastAsia="DengXian" w:hint="eastAsia"/>
              </w:rPr>
              <w:t>-</w:t>
            </w:r>
            <w:r>
              <w:rPr>
                <w:rFonts w:eastAsia="DengXian"/>
              </w:rPr>
              <w:t>0.83</w:t>
            </w:r>
          </w:p>
        </w:tc>
      </w:tr>
    </w:tbl>
    <w:p w14:paraId="088EE851" w14:textId="77777777" w:rsidR="00594A1B" w:rsidRPr="00F43D0C" w:rsidRDefault="00594A1B" w:rsidP="003067A6">
      <w:pPr>
        <w:rPr>
          <w:b/>
        </w:rPr>
      </w:pPr>
    </w:p>
    <w:p w14:paraId="390ECC25" w14:textId="4BD223BC" w:rsidR="005A782E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0BEF4DBB" w14:textId="78510112" w:rsidR="002F0321" w:rsidRDefault="00547155" w:rsidP="00547155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3386619"/>
      <w:r w:rsidRPr="00547155">
        <w:t>R4-191</w:t>
      </w:r>
      <w:r w:rsidR="007B5AF5">
        <w:t>2777</w:t>
      </w:r>
      <w:r w:rsidR="009B01F8">
        <w:t>, “</w:t>
      </w:r>
      <w:r w:rsidR="007B5AF5" w:rsidRPr="007B5AF5">
        <w:t>Way forward on LTE HST BS demodulation requirements</w:t>
      </w:r>
      <w:r w:rsidR="009B01F8">
        <w:t xml:space="preserve">”, </w:t>
      </w:r>
      <w:r w:rsidR="009A484C">
        <w:t>NTT DOCOMO</w:t>
      </w:r>
      <w:r w:rsidR="009B01F8">
        <w:t>.</w:t>
      </w:r>
      <w:bookmarkEnd w:id="7"/>
      <w:r w:rsidR="00FC14BB">
        <w:t xml:space="preserve"> </w:t>
      </w:r>
    </w:p>
    <w:p w14:paraId="4015D21B" w14:textId="31184B9A" w:rsidR="00A40E1B" w:rsidRDefault="00A40E1B" w:rsidP="004176D0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A40E1B" w:rsidSect="006D5754">
      <w:headerReference w:type="even" r:id="rId24"/>
      <w:foot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EF1B93" w:rsidRDefault="00EF1B93">
      <w:pPr>
        <w:spacing w:after="0"/>
      </w:pPr>
      <w:r>
        <w:separator/>
      </w:r>
    </w:p>
  </w:endnote>
  <w:endnote w:type="continuationSeparator" w:id="0">
    <w:p w14:paraId="383D8F64" w14:textId="77777777" w:rsidR="00EF1B93" w:rsidRDefault="00EF1B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EF1B93" w:rsidRDefault="00EF1B9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F1B93" w:rsidRDefault="00EF1B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EF1B93" w:rsidRDefault="00EF1B93">
      <w:pPr>
        <w:spacing w:after="0"/>
      </w:pPr>
      <w:r>
        <w:separator/>
      </w:r>
    </w:p>
  </w:footnote>
  <w:footnote w:type="continuationSeparator" w:id="0">
    <w:p w14:paraId="5C20C51E" w14:textId="77777777" w:rsidR="00EF1B93" w:rsidRDefault="00EF1B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EF1B93" w:rsidRDefault="00EF1B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46374"/>
    <w:multiLevelType w:val="hybridMultilevel"/>
    <w:tmpl w:val="32986582"/>
    <w:lvl w:ilvl="0" w:tplc="C65EA6C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D6726"/>
    <w:multiLevelType w:val="hybridMultilevel"/>
    <w:tmpl w:val="B524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134924"/>
    <w:multiLevelType w:val="hybridMultilevel"/>
    <w:tmpl w:val="4576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10B21"/>
    <w:multiLevelType w:val="hybridMultilevel"/>
    <w:tmpl w:val="406E1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AA0C60"/>
    <w:multiLevelType w:val="hybridMultilevel"/>
    <w:tmpl w:val="E7BE0440"/>
    <w:lvl w:ilvl="0" w:tplc="0C8A6B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38"/>
  </w:num>
  <w:num w:numId="3">
    <w:abstractNumId w:val="24"/>
  </w:num>
  <w:num w:numId="4">
    <w:abstractNumId w:val="23"/>
  </w:num>
  <w:num w:numId="5">
    <w:abstractNumId w:val="15"/>
  </w:num>
  <w:num w:numId="6">
    <w:abstractNumId w:val="41"/>
  </w:num>
  <w:num w:numId="7">
    <w:abstractNumId w:val="4"/>
  </w:num>
  <w:num w:numId="8">
    <w:abstractNumId w:val="5"/>
  </w:num>
  <w:num w:numId="9">
    <w:abstractNumId w:val="32"/>
  </w:num>
  <w:num w:numId="10">
    <w:abstractNumId w:val="28"/>
  </w:num>
  <w:num w:numId="11">
    <w:abstractNumId w:val="44"/>
  </w:num>
  <w:num w:numId="12">
    <w:abstractNumId w:val="29"/>
  </w:num>
  <w:num w:numId="13">
    <w:abstractNumId w:val="37"/>
  </w:num>
  <w:num w:numId="14">
    <w:abstractNumId w:val="6"/>
  </w:num>
  <w:num w:numId="15">
    <w:abstractNumId w:val="21"/>
  </w:num>
  <w:num w:numId="16">
    <w:abstractNumId w:val="22"/>
  </w:num>
  <w:num w:numId="17">
    <w:abstractNumId w:val="13"/>
  </w:num>
  <w:num w:numId="18">
    <w:abstractNumId w:val="2"/>
  </w:num>
  <w:num w:numId="19">
    <w:abstractNumId w:val="34"/>
  </w:num>
  <w:num w:numId="20">
    <w:abstractNumId w:val="40"/>
  </w:num>
  <w:num w:numId="21">
    <w:abstractNumId w:val="0"/>
  </w:num>
  <w:num w:numId="22">
    <w:abstractNumId w:val="25"/>
  </w:num>
  <w:num w:numId="23">
    <w:abstractNumId w:val="8"/>
  </w:num>
  <w:num w:numId="24">
    <w:abstractNumId w:val="17"/>
  </w:num>
  <w:num w:numId="25">
    <w:abstractNumId w:val="43"/>
  </w:num>
  <w:num w:numId="26">
    <w:abstractNumId w:val="39"/>
  </w:num>
  <w:num w:numId="27">
    <w:abstractNumId w:val="31"/>
  </w:num>
  <w:num w:numId="28">
    <w:abstractNumId w:val="14"/>
  </w:num>
  <w:num w:numId="29">
    <w:abstractNumId w:val="30"/>
  </w:num>
  <w:num w:numId="30">
    <w:abstractNumId w:val="10"/>
  </w:num>
  <w:num w:numId="31">
    <w:abstractNumId w:val="12"/>
  </w:num>
  <w:num w:numId="32">
    <w:abstractNumId w:val="19"/>
  </w:num>
  <w:num w:numId="33">
    <w:abstractNumId w:val="20"/>
  </w:num>
  <w:num w:numId="34">
    <w:abstractNumId w:val="46"/>
  </w:num>
  <w:num w:numId="35">
    <w:abstractNumId w:val="36"/>
  </w:num>
  <w:num w:numId="36">
    <w:abstractNumId w:val="45"/>
  </w:num>
  <w:num w:numId="37">
    <w:abstractNumId w:val="9"/>
  </w:num>
  <w:num w:numId="38">
    <w:abstractNumId w:val="47"/>
  </w:num>
  <w:num w:numId="39">
    <w:abstractNumId w:val="7"/>
  </w:num>
  <w:num w:numId="40">
    <w:abstractNumId w:val="35"/>
  </w:num>
  <w:num w:numId="41">
    <w:abstractNumId w:val="49"/>
  </w:num>
  <w:num w:numId="42">
    <w:abstractNumId w:val="16"/>
  </w:num>
  <w:num w:numId="43">
    <w:abstractNumId w:val="18"/>
  </w:num>
  <w:num w:numId="44">
    <w:abstractNumId w:val="27"/>
  </w:num>
  <w:num w:numId="45">
    <w:abstractNumId w:val="26"/>
  </w:num>
  <w:num w:numId="46">
    <w:abstractNumId w:val="3"/>
  </w:num>
  <w:num w:numId="47">
    <w:abstractNumId w:val="11"/>
  </w:num>
  <w:num w:numId="48">
    <w:abstractNumId w:val="33"/>
  </w:num>
  <w:num w:numId="49">
    <w:abstractNumId w:val="42"/>
  </w:num>
  <w:num w:numId="5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9625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1E33"/>
    <w:rsid w:val="00002141"/>
    <w:rsid w:val="000037A9"/>
    <w:rsid w:val="000039D8"/>
    <w:rsid w:val="00003FC8"/>
    <w:rsid w:val="000047D2"/>
    <w:rsid w:val="00004D1B"/>
    <w:rsid w:val="00006032"/>
    <w:rsid w:val="00006C3B"/>
    <w:rsid w:val="000073FB"/>
    <w:rsid w:val="000103D7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69C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272"/>
    <w:rsid w:val="00025547"/>
    <w:rsid w:val="00025DD5"/>
    <w:rsid w:val="000262D9"/>
    <w:rsid w:val="000266DE"/>
    <w:rsid w:val="00026800"/>
    <w:rsid w:val="00026CBB"/>
    <w:rsid w:val="0002770D"/>
    <w:rsid w:val="00027718"/>
    <w:rsid w:val="00027EED"/>
    <w:rsid w:val="00030379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370B"/>
    <w:rsid w:val="000446DE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7C1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375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044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0F7F85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072"/>
    <w:rsid w:val="00110126"/>
    <w:rsid w:val="00110AD8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5FAE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0F4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10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2BD7"/>
    <w:rsid w:val="00143060"/>
    <w:rsid w:val="00143A83"/>
    <w:rsid w:val="00144042"/>
    <w:rsid w:val="00144674"/>
    <w:rsid w:val="001448F9"/>
    <w:rsid w:val="00145726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614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19F6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28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4B1C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2F0C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3AC"/>
    <w:rsid w:val="00251512"/>
    <w:rsid w:val="00251658"/>
    <w:rsid w:val="002517BF"/>
    <w:rsid w:val="00251F77"/>
    <w:rsid w:val="002521AC"/>
    <w:rsid w:val="00252B2B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457"/>
    <w:rsid w:val="0028055F"/>
    <w:rsid w:val="00280E3D"/>
    <w:rsid w:val="00281A32"/>
    <w:rsid w:val="00281DBD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2FF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2F2"/>
    <w:rsid w:val="002A24D7"/>
    <w:rsid w:val="002A2BC1"/>
    <w:rsid w:val="002A3EA7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A6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C9F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338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6FCE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7A6"/>
    <w:rsid w:val="00376A45"/>
    <w:rsid w:val="00376B11"/>
    <w:rsid w:val="00376C0F"/>
    <w:rsid w:val="003777E7"/>
    <w:rsid w:val="00377A3C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41C"/>
    <w:rsid w:val="003A554E"/>
    <w:rsid w:val="003A56B0"/>
    <w:rsid w:val="003A5DE8"/>
    <w:rsid w:val="003A60F9"/>
    <w:rsid w:val="003A6F7F"/>
    <w:rsid w:val="003A797F"/>
    <w:rsid w:val="003B00D8"/>
    <w:rsid w:val="003B0164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2C75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176D0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58AA"/>
    <w:rsid w:val="0043684E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3AD"/>
    <w:rsid w:val="004A068C"/>
    <w:rsid w:val="004A0763"/>
    <w:rsid w:val="004A1A72"/>
    <w:rsid w:val="004A2B80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78F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02C"/>
    <w:rsid w:val="004F0386"/>
    <w:rsid w:val="004F1713"/>
    <w:rsid w:val="004F1BA7"/>
    <w:rsid w:val="004F1E1C"/>
    <w:rsid w:val="004F1F0C"/>
    <w:rsid w:val="004F2296"/>
    <w:rsid w:val="004F3348"/>
    <w:rsid w:val="004F3912"/>
    <w:rsid w:val="004F3C7B"/>
    <w:rsid w:val="004F4772"/>
    <w:rsid w:val="004F566C"/>
    <w:rsid w:val="004F5ADA"/>
    <w:rsid w:val="004F5E06"/>
    <w:rsid w:val="004F63C8"/>
    <w:rsid w:val="004F6F75"/>
    <w:rsid w:val="004F70CE"/>
    <w:rsid w:val="004F72C7"/>
    <w:rsid w:val="00500088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3643"/>
    <w:rsid w:val="00544E01"/>
    <w:rsid w:val="0054527E"/>
    <w:rsid w:val="00545E82"/>
    <w:rsid w:val="00545F5D"/>
    <w:rsid w:val="005469AB"/>
    <w:rsid w:val="00547155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65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7A2"/>
    <w:rsid w:val="0059321E"/>
    <w:rsid w:val="00593296"/>
    <w:rsid w:val="0059399E"/>
    <w:rsid w:val="00593A00"/>
    <w:rsid w:val="00594060"/>
    <w:rsid w:val="0059489B"/>
    <w:rsid w:val="00594A1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7C9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73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3C24"/>
    <w:rsid w:val="00653D41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576ED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066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0DA"/>
    <w:rsid w:val="006718C2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6E74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A88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A46"/>
    <w:rsid w:val="006D3B38"/>
    <w:rsid w:val="006D40D3"/>
    <w:rsid w:val="006D4958"/>
    <w:rsid w:val="006D54DB"/>
    <w:rsid w:val="006D5686"/>
    <w:rsid w:val="006D5754"/>
    <w:rsid w:val="006D7493"/>
    <w:rsid w:val="006D7A9C"/>
    <w:rsid w:val="006E094A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111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4F0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25F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40B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5AF5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E68"/>
    <w:rsid w:val="007E0E9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476"/>
    <w:rsid w:val="0081482E"/>
    <w:rsid w:val="00814BCC"/>
    <w:rsid w:val="00815819"/>
    <w:rsid w:val="00816673"/>
    <w:rsid w:val="00816BA2"/>
    <w:rsid w:val="00816BA3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0B1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9FA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453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817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3EE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23E"/>
    <w:rsid w:val="00901ADC"/>
    <w:rsid w:val="00901C7D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373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37F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969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A80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27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84C"/>
    <w:rsid w:val="009A4CEB"/>
    <w:rsid w:val="009A51F5"/>
    <w:rsid w:val="009A570C"/>
    <w:rsid w:val="009A5DE3"/>
    <w:rsid w:val="009A6333"/>
    <w:rsid w:val="009A69AB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52A"/>
    <w:rsid w:val="009F5B91"/>
    <w:rsid w:val="009F5C3E"/>
    <w:rsid w:val="009F63E0"/>
    <w:rsid w:val="009F6D40"/>
    <w:rsid w:val="009F753A"/>
    <w:rsid w:val="009F7EDA"/>
    <w:rsid w:val="00A00241"/>
    <w:rsid w:val="00A01700"/>
    <w:rsid w:val="00A01806"/>
    <w:rsid w:val="00A0215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0CD1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0E1B"/>
    <w:rsid w:val="00A4184B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09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0CCF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4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AD7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D7FE1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A9B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0F53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0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340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415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23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EC7"/>
    <w:rsid w:val="00BA104A"/>
    <w:rsid w:val="00BA1A3C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43E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9FA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86D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D62"/>
    <w:rsid w:val="00C70EE4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547"/>
    <w:rsid w:val="00C81A97"/>
    <w:rsid w:val="00C8208E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59C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A24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1B5B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1BE4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4EC9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246B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1F99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22C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0A2A"/>
    <w:rsid w:val="00E411C7"/>
    <w:rsid w:val="00E415C1"/>
    <w:rsid w:val="00E41A08"/>
    <w:rsid w:val="00E41FF5"/>
    <w:rsid w:val="00E42196"/>
    <w:rsid w:val="00E4267B"/>
    <w:rsid w:val="00E43A38"/>
    <w:rsid w:val="00E43B91"/>
    <w:rsid w:val="00E4420B"/>
    <w:rsid w:val="00E44447"/>
    <w:rsid w:val="00E44689"/>
    <w:rsid w:val="00E44C6F"/>
    <w:rsid w:val="00E45EB2"/>
    <w:rsid w:val="00E45F0D"/>
    <w:rsid w:val="00E46476"/>
    <w:rsid w:val="00E46E67"/>
    <w:rsid w:val="00E47454"/>
    <w:rsid w:val="00E479EA"/>
    <w:rsid w:val="00E47ECB"/>
    <w:rsid w:val="00E50740"/>
    <w:rsid w:val="00E5077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747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1A0B"/>
    <w:rsid w:val="00E73817"/>
    <w:rsid w:val="00E74C75"/>
    <w:rsid w:val="00E74C78"/>
    <w:rsid w:val="00E74D08"/>
    <w:rsid w:val="00E74DDE"/>
    <w:rsid w:val="00E75B6E"/>
    <w:rsid w:val="00E75BD2"/>
    <w:rsid w:val="00E75D89"/>
    <w:rsid w:val="00E761C1"/>
    <w:rsid w:val="00E76B4A"/>
    <w:rsid w:val="00E76CE7"/>
    <w:rsid w:val="00E77735"/>
    <w:rsid w:val="00E77A2D"/>
    <w:rsid w:val="00E77B5E"/>
    <w:rsid w:val="00E77C31"/>
    <w:rsid w:val="00E80E27"/>
    <w:rsid w:val="00E8147B"/>
    <w:rsid w:val="00E835B2"/>
    <w:rsid w:val="00E86108"/>
    <w:rsid w:val="00E86921"/>
    <w:rsid w:val="00E86AF1"/>
    <w:rsid w:val="00E87A33"/>
    <w:rsid w:val="00E87AE3"/>
    <w:rsid w:val="00E90396"/>
    <w:rsid w:val="00E91FB0"/>
    <w:rsid w:val="00E92079"/>
    <w:rsid w:val="00E93A3C"/>
    <w:rsid w:val="00E93B31"/>
    <w:rsid w:val="00E94394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AAD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C43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D7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4B"/>
    <w:rsid w:val="00EF1788"/>
    <w:rsid w:val="00EF1B93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4B2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3D0C"/>
    <w:rsid w:val="00F45045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0D69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CCE"/>
    <w:rsid w:val="00F81D8D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2C3F"/>
    <w:rsid w:val="00FB31AE"/>
    <w:rsid w:val="00FB3EB5"/>
    <w:rsid w:val="00FB403A"/>
    <w:rsid w:val="00FB4678"/>
    <w:rsid w:val="00FB50F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2E2"/>
    <w:rsid w:val="00FC14BB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363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6CE0"/>
    <w:rsid w:val="00FD70A2"/>
    <w:rsid w:val="00FD72F4"/>
    <w:rsid w:val="00FE1690"/>
    <w:rsid w:val="00FE1F2E"/>
    <w:rsid w:val="00FE20DC"/>
    <w:rsid w:val="00FE24A3"/>
    <w:rsid w:val="00FE2D4C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38C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1B5B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41B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1B5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763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76325F"/>
  </w:style>
  <w:style w:type="character" w:customStyle="1" w:styleId="eop">
    <w:name w:val="eop"/>
    <w:basedOn w:val="DefaultParagraphFont"/>
    <w:rsid w:val="007632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2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76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2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8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4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49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80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3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40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77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8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6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8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41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954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3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1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2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image" Target="media/image8.emf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7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1</b:Tag>
    <b:RefOrder>1</b:RefOrder>
  </b:Source>
</b:Sources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B193CFF-82E5-4EC5-8524-12C28E7141A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3FF6E15-0E08-4008-A3B2-5FF4BADF4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E38178-FCD3-44D0-A958-3E668EC97A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5EA77F9-00CB-45F4-A0EB-6E797F6C8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549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2019-11-08T13:22:00Z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